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4BF5" w14:textId="77777777" w:rsidR="00F04B73" w:rsidRDefault="00F04B73" w:rsidP="006D5BAA">
      <w:pPr>
        <w:rPr>
          <w:rFonts w:ascii="Verdana" w:hAnsi="Verdana"/>
          <w:color w:val="0065BD"/>
          <w:sz w:val="40"/>
        </w:rPr>
      </w:pPr>
    </w:p>
    <w:p w14:paraId="5CF2A67B" w14:textId="77777777" w:rsidR="006D5BAA" w:rsidRDefault="005D6831" w:rsidP="006D5BAA">
      <w:pPr>
        <w:rPr>
          <w:rFonts w:ascii="Verdana" w:hAnsi="Verdana"/>
          <w:sz w:val="40"/>
        </w:rPr>
      </w:pPr>
      <w:r>
        <w:rPr>
          <w:rFonts w:ascii="Verdana" w:hAnsi="Verdana"/>
          <w:color w:val="0065BD"/>
          <w:sz w:val="40"/>
        </w:rPr>
        <w:t>Wijzigingsvoorstel Reglementen</w:t>
      </w:r>
    </w:p>
    <w:p w14:paraId="63E9AA87" w14:textId="77777777" w:rsidR="006D5BAA" w:rsidRDefault="006D5BAA" w:rsidP="006D5BAA">
      <w:pPr>
        <w:rPr>
          <w:rFonts w:ascii="Verdana" w:hAnsi="Verdana"/>
          <w:sz w:val="40"/>
        </w:rPr>
      </w:pPr>
    </w:p>
    <w:p w14:paraId="163FE1D3" w14:textId="121BB5EA" w:rsidR="006D5BAA" w:rsidRPr="00ED15B9" w:rsidRDefault="006D5BAA" w:rsidP="006D5BAA">
      <w:pPr>
        <w:rPr>
          <w:rFonts w:ascii="Verdana" w:hAnsi="Verdana"/>
        </w:rPr>
      </w:pPr>
    </w:p>
    <w:p w14:paraId="2BC71AE5" w14:textId="77777777" w:rsidR="00055A43" w:rsidRPr="00055A43" w:rsidRDefault="00055A43" w:rsidP="00055A43">
      <w:pPr>
        <w:rPr>
          <w:rFonts w:ascii="Verdana" w:hAnsi="Verdana"/>
        </w:rPr>
      </w:pPr>
    </w:p>
    <w:p w14:paraId="105F825C" w14:textId="77777777" w:rsidR="00055A43" w:rsidRPr="005D6831" w:rsidRDefault="00055A43" w:rsidP="00055A43">
      <w:pPr>
        <w:rPr>
          <w:rFonts w:ascii="Verdana" w:hAnsi="Verdana"/>
        </w:rPr>
      </w:pPr>
    </w:p>
    <w:p w14:paraId="3B18BB9E" w14:textId="77777777" w:rsidR="005D6831" w:rsidRPr="005D6831" w:rsidRDefault="005D6831" w:rsidP="005D6831">
      <w:pPr>
        <w:jc w:val="center"/>
        <w:rPr>
          <w:rFonts w:ascii="Verdana" w:hAnsi="Verdana" w:cs="Arial"/>
          <w:b/>
          <w:color w:val="FF9900"/>
        </w:rPr>
      </w:pPr>
    </w:p>
    <w:tbl>
      <w:tblPr>
        <w:tblStyle w:val="Tabelraster"/>
        <w:tblW w:w="10456" w:type="dxa"/>
        <w:tblLook w:val="01E0" w:firstRow="1" w:lastRow="1" w:firstColumn="1" w:lastColumn="1" w:noHBand="0" w:noVBand="0"/>
      </w:tblPr>
      <w:tblGrid>
        <w:gridCol w:w="3167"/>
        <w:gridCol w:w="3754"/>
        <w:gridCol w:w="3535"/>
      </w:tblGrid>
      <w:tr w:rsidR="005D6831" w:rsidRPr="005D6831" w14:paraId="1D710E71" w14:textId="77777777" w:rsidTr="005D6831">
        <w:trPr>
          <w:trHeight w:hRule="exact" w:val="603"/>
        </w:trPr>
        <w:tc>
          <w:tcPr>
            <w:tcW w:w="3167" w:type="dxa"/>
            <w:vAlign w:val="center"/>
          </w:tcPr>
          <w:p w14:paraId="3EE27F14" w14:textId="77777777" w:rsidR="005D6831" w:rsidRPr="005D6831" w:rsidRDefault="005D6831" w:rsidP="000E0F71">
            <w:pPr>
              <w:rPr>
                <w:rFonts w:ascii="Verdana" w:hAnsi="Verdana" w:cs="Arial"/>
                <w:b/>
              </w:rPr>
            </w:pPr>
            <w:r w:rsidRPr="005D6831">
              <w:rPr>
                <w:rFonts w:ascii="Verdana" w:hAnsi="Verdana" w:cs="Arial"/>
                <w:b/>
              </w:rPr>
              <w:t>Reglement artikelnummer:</w:t>
            </w:r>
          </w:p>
        </w:tc>
        <w:tc>
          <w:tcPr>
            <w:tcW w:w="3754" w:type="dxa"/>
          </w:tcPr>
          <w:p w14:paraId="12320493" w14:textId="0A4E76BE" w:rsidR="005D6831" w:rsidRPr="005D6831" w:rsidRDefault="00177739" w:rsidP="000E0F71">
            <w:pPr>
              <w:jc w:val="both"/>
              <w:rPr>
                <w:rFonts w:ascii="Verdana" w:hAnsi="Verdana" w:cs="Arial"/>
                <w:b/>
              </w:rPr>
            </w:pPr>
            <w:r>
              <w:rPr>
                <w:rFonts w:ascii="Verdana" w:hAnsi="Verdana" w:cs="Arial"/>
                <w:b/>
              </w:rPr>
              <w:t>D 2.1.4 Officials</w:t>
            </w:r>
          </w:p>
        </w:tc>
        <w:tc>
          <w:tcPr>
            <w:tcW w:w="3535" w:type="dxa"/>
            <w:vMerge w:val="restart"/>
          </w:tcPr>
          <w:p w14:paraId="23E63ADE" w14:textId="77777777" w:rsidR="005D6831" w:rsidRPr="005D6831" w:rsidRDefault="005D6831" w:rsidP="000E0F71">
            <w:pPr>
              <w:jc w:val="center"/>
              <w:rPr>
                <w:rFonts w:ascii="Verdana" w:hAnsi="Verdana" w:cs="Arial"/>
                <w:b/>
              </w:rPr>
            </w:pPr>
            <w:r w:rsidRPr="005D6831">
              <w:rPr>
                <w:rFonts w:ascii="Verdana" w:hAnsi="Verdana" w:cs="Arial"/>
                <w:b/>
              </w:rPr>
              <w:t>Dossiernummer</w:t>
            </w:r>
          </w:p>
          <w:p w14:paraId="526D2AB8" w14:textId="4850A605" w:rsidR="005D6831" w:rsidRPr="005D6831" w:rsidRDefault="005D6831" w:rsidP="000E0F71">
            <w:pPr>
              <w:jc w:val="center"/>
              <w:rPr>
                <w:rFonts w:ascii="Verdana" w:hAnsi="Verdana" w:cs="Arial"/>
                <w:b/>
              </w:rPr>
            </w:pPr>
            <w:r w:rsidRPr="005D6831">
              <w:rPr>
                <w:rFonts w:ascii="Verdana" w:hAnsi="Verdana" w:cs="Arial"/>
                <w:b/>
              </w:rPr>
              <w:t>20</w:t>
            </w:r>
            <w:r w:rsidR="00FF597E">
              <w:rPr>
                <w:rFonts w:ascii="Verdana" w:hAnsi="Verdana" w:cs="Arial"/>
                <w:b/>
              </w:rPr>
              <w:t>2</w:t>
            </w:r>
            <w:r w:rsidR="008E4871">
              <w:rPr>
                <w:rFonts w:ascii="Verdana" w:hAnsi="Verdana" w:cs="Arial"/>
                <w:b/>
              </w:rPr>
              <w:t>5</w:t>
            </w:r>
            <w:r w:rsidRPr="005D6831">
              <w:rPr>
                <w:rFonts w:ascii="Verdana" w:hAnsi="Verdana" w:cs="Arial"/>
                <w:b/>
              </w:rPr>
              <w:t>-</w:t>
            </w:r>
            <w:r w:rsidR="00FF597E">
              <w:rPr>
                <w:rFonts w:ascii="Verdana" w:hAnsi="Verdana" w:cs="Arial"/>
                <w:b/>
              </w:rPr>
              <w:t>xx</w:t>
            </w:r>
            <w:r w:rsidRPr="005D6831">
              <w:rPr>
                <w:rFonts w:ascii="Verdana" w:hAnsi="Verdana" w:cs="Arial"/>
                <w:b/>
              </w:rPr>
              <w:t>-</w:t>
            </w:r>
            <w:r w:rsidR="00FF597E">
              <w:rPr>
                <w:rFonts w:ascii="Verdana" w:hAnsi="Verdana" w:cs="Arial"/>
                <w:b/>
              </w:rPr>
              <w:t>xx</w:t>
            </w:r>
          </w:p>
          <w:p w14:paraId="410CA70A" w14:textId="7EF4BCA8" w:rsidR="005D6831" w:rsidRPr="005D6831" w:rsidRDefault="005D6831" w:rsidP="000E0F71">
            <w:pPr>
              <w:jc w:val="center"/>
              <w:rPr>
                <w:rFonts w:ascii="Verdana" w:hAnsi="Verdana" w:cs="Arial"/>
                <w:b/>
              </w:rPr>
            </w:pPr>
          </w:p>
        </w:tc>
      </w:tr>
      <w:tr w:rsidR="005D6831" w:rsidRPr="005D6831" w14:paraId="3795888F" w14:textId="77777777" w:rsidTr="005D6831">
        <w:trPr>
          <w:trHeight w:hRule="exact" w:val="853"/>
        </w:trPr>
        <w:tc>
          <w:tcPr>
            <w:tcW w:w="3167" w:type="dxa"/>
            <w:vAlign w:val="bottom"/>
          </w:tcPr>
          <w:p w14:paraId="1543B66E" w14:textId="77777777" w:rsidR="005D6831" w:rsidRPr="005D6831" w:rsidRDefault="005D6831" w:rsidP="000E0F71">
            <w:pPr>
              <w:rPr>
                <w:rFonts w:ascii="Verdana" w:hAnsi="Verdana" w:cs="Arial"/>
              </w:rPr>
            </w:pPr>
            <w:r w:rsidRPr="005D6831">
              <w:rPr>
                <w:rFonts w:ascii="Verdana" w:hAnsi="Verdana" w:cs="Arial"/>
                <w:b/>
              </w:rPr>
              <w:t>In samenhang met;</w:t>
            </w:r>
          </w:p>
        </w:tc>
        <w:tc>
          <w:tcPr>
            <w:tcW w:w="3754" w:type="dxa"/>
            <w:vAlign w:val="bottom"/>
          </w:tcPr>
          <w:p w14:paraId="61BA6856" w14:textId="77777777" w:rsidR="005D6831" w:rsidRPr="005D6831" w:rsidRDefault="005D6831" w:rsidP="000E0F71">
            <w:pPr>
              <w:rPr>
                <w:rFonts w:ascii="Verdana" w:hAnsi="Verdana" w:cs="Arial"/>
                <w:b/>
              </w:rPr>
            </w:pPr>
          </w:p>
        </w:tc>
        <w:tc>
          <w:tcPr>
            <w:tcW w:w="3535" w:type="dxa"/>
            <w:vMerge/>
            <w:vAlign w:val="bottom"/>
          </w:tcPr>
          <w:p w14:paraId="474184EE" w14:textId="77777777" w:rsidR="005D6831" w:rsidRPr="005D6831" w:rsidRDefault="005D6831" w:rsidP="000E0F71">
            <w:pPr>
              <w:jc w:val="center"/>
              <w:rPr>
                <w:rFonts w:ascii="Verdana" w:hAnsi="Verdana" w:cs="Arial"/>
              </w:rPr>
            </w:pPr>
          </w:p>
        </w:tc>
      </w:tr>
    </w:tbl>
    <w:p w14:paraId="7EA4B794" w14:textId="77777777" w:rsidR="005D6831" w:rsidRPr="005D6831" w:rsidRDefault="005D6831" w:rsidP="005D6831">
      <w:pPr>
        <w:rPr>
          <w:rFonts w:ascii="Verdana" w:hAnsi="Verdana" w:cs="Arial"/>
        </w:rPr>
      </w:pPr>
    </w:p>
    <w:tbl>
      <w:tblPr>
        <w:tblStyle w:val="Tabelraster"/>
        <w:tblW w:w="10456" w:type="dxa"/>
        <w:tblLook w:val="01E0" w:firstRow="1" w:lastRow="1" w:firstColumn="1" w:lastColumn="1" w:noHBand="0" w:noVBand="0"/>
      </w:tblPr>
      <w:tblGrid>
        <w:gridCol w:w="3168"/>
        <w:gridCol w:w="7288"/>
      </w:tblGrid>
      <w:tr w:rsidR="005D6831" w:rsidRPr="005D6831" w14:paraId="2B3ECF60" w14:textId="77777777" w:rsidTr="005D6831">
        <w:tc>
          <w:tcPr>
            <w:tcW w:w="3168" w:type="dxa"/>
          </w:tcPr>
          <w:p w14:paraId="10239C9C" w14:textId="77777777" w:rsidR="005D6831" w:rsidRPr="005D6831" w:rsidRDefault="005D6831" w:rsidP="000E0F71">
            <w:pPr>
              <w:rPr>
                <w:rFonts w:ascii="Verdana" w:hAnsi="Verdana" w:cs="Arial"/>
                <w:b/>
              </w:rPr>
            </w:pPr>
            <w:r w:rsidRPr="005D6831">
              <w:rPr>
                <w:rFonts w:ascii="Verdana" w:hAnsi="Verdana" w:cs="Arial"/>
                <w:b/>
              </w:rPr>
              <w:t>Ingediend door:</w:t>
            </w:r>
          </w:p>
        </w:tc>
        <w:tc>
          <w:tcPr>
            <w:tcW w:w="7288" w:type="dxa"/>
          </w:tcPr>
          <w:p w14:paraId="413BB941" w14:textId="00058DEE" w:rsidR="005D6831" w:rsidRPr="005D6831" w:rsidRDefault="00E049C1" w:rsidP="000E0F71">
            <w:pPr>
              <w:rPr>
                <w:rFonts w:ascii="Verdana" w:hAnsi="Verdana" w:cs="Arial"/>
                <w:b/>
              </w:rPr>
            </w:pPr>
            <w:r>
              <w:rPr>
                <w:rFonts w:ascii="Verdana" w:hAnsi="Verdana" w:cs="Arial"/>
                <w:b/>
              </w:rPr>
              <w:t xml:space="preserve">Werkorganisatie (bondsbureau &amp; </w:t>
            </w:r>
            <w:r w:rsidR="00683BF0">
              <w:rPr>
                <w:rFonts w:ascii="Verdana" w:hAnsi="Verdana" w:cs="Arial"/>
                <w:b/>
              </w:rPr>
              <w:t>C</w:t>
            </w:r>
            <w:r>
              <w:rPr>
                <w:rFonts w:ascii="Verdana" w:hAnsi="Verdana" w:cs="Arial"/>
                <w:b/>
              </w:rPr>
              <w:t>ORZ)</w:t>
            </w:r>
          </w:p>
        </w:tc>
      </w:tr>
      <w:tr w:rsidR="005D6831" w:rsidRPr="005D6831" w14:paraId="325E11C6" w14:textId="77777777" w:rsidTr="005D6831">
        <w:tc>
          <w:tcPr>
            <w:tcW w:w="3168" w:type="dxa"/>
          </w:tcPr>
          <w:p w14:paraId="23A66AC5" w14:textId="77777777" w:rsidR="005D6831" w:rsidRPr="005D6831" w:rsidRDefault="005D6831" w:rsidP="000E0F71">
            <w:pPr>
              <w:rPr>
                <w:rFonts w:ascii="Verdana" w:hAnsi="Verdana" w:cs="Arial"/>
                <w:b/>
              </w:rPr>
            </w:pPr>
            <w:r w:rsidRPr="005D6831">
              <w:rPr>
                <w:rFonts w:ascii="Verdana" w:hAnsi="Verdana" w:cs="Arial"/>
                <w:b/>
              </w:rPr>
              <w:t>In overleg met:</w:t>
            </w:r>
          </w:p>
        </w:tc>
        <w:tc>
          <w:tcPr>
            <w:tcW w:w="7288" w:type="dxa"/>
          </w:tcPr>
          <w:p w14:paraId="425AD9B0" w14:textId="50D8E6D8" w:rsidR="005D6831" w:rsidRPr="005D6831" w:rsidRDefault="005D6831" w:rsidP="000E0F71">
            <w:pPr>
              <w:rPr>
                <w:rFonts w:ascii="Verdana" w:hAnsi="Verdana" w:cs="Arial"/>
                <w:b/>
              </w:rPr>
            </w:pPr>
          </w:p>
        </w:tc>
      </w:tr>
    </w:tbl>
    <w:p w14:paraId="5DDCB4CA" w14:textId="77777777" w:rsidR="005D6831" w:rsidRPr="005D6831" w:rsidRDefault="005D6831" w:rsidP="005D6831">
      <w:pPr>
        <w:rPr>
          <w:rFonts w:ascii="Verdana" w:hAnsi="Verdana" w:cs="Arial"/>
        </w:rPr>
      </w:pPr>
    </w:p>
    <w:tbl>
      <w:tblPr>
        <w:tblStyle w:val="Tabelraster"/>
        <w:tblW w:w="10456" w:type="dxa"/>
        <w:tblLook w:val="01E0" w:firstRow="1" w:lastRow="1" w:firstColumn="1" w:lastColumn="1" w:noHBand="0" w:noVBand="0"/>
      </w:tblPr>
      <w:tblGrid>
        <w:gridCol w:w="10456"/>
      </w:tblGrid>
      <w:tr w:rsidR="005D6831" w:rsidRPr="005D6831" w14:paraId="7FA52FDB" w14:textId="77777777" w:rsidTr="005D6831">
        <w:tc>
          <w:tcPr>
            <w:tcW w:w="10456" w:type="dxa"/>
          </w:tcPr>
          <w:p w14:paraId="77109DBE" w14:textId="46D9BA58" w:rsidR="005D6831" w:rsidRDefault="005D6831" w:rsidP="000E0F71">
            <w:pPr>
              <w:rPr>
                <w:rFonts w:ascii="Verdana" w:hAnsi="Verdana" w:cs="Arial"/>
                <w:b/>
              </w:rPr>
            </w:pPr>
            <w:r w:rsidRPr="005D6831">
              <w:rPr>
                <w:rFonts w:ascii="Verdana" w:hAnsi="Verdana" w:cs="Arial"/>
                <w:b/>
              </w:rPr>
              <w:t>Motivatie:</w:t>
            </w:r>
          </w:p>
          <w:p w14:paraId="1F1F87C9" w14:textId="77777777" w:rsidR="005D6831" w:rsidRDefault="00177739" w:rsidP="00E575FB">
            <w:pPr>
              <w:rPr>
                <w:rFonts w:ascii="Verdana" w:hAnsi="Verdana" w:cs="Arial"/>
                <w:bCs/>
              </w:rPr>
            </w:pPr>
            <w:r>
              <w:rPr>
                <w:rFonts w:ascii="Verdana" w:hAnsi="Verdana" w:cs="Arial"/>
                <w:bCs/>
              </w:rPr>
              <w:t>Na wijziging per 1-9-24 van de categorie wedstrijden “Nationale Zwemcompetitie (Ere-, 1</w:t>
            </w:r>
            <w:r w:rsidRPr="00177739">
              <w:rPr>
                <w:rFonts w:ascii="Verdana" w:hAnsi="Verdana" w:cs="Arial"/>
                <w:bCs/>
                <w:vertAlign w:val="superscript"/>
              </w:rPr>
              <w:t>e</w:t>
            </w:r>
            <w:r>
              <w:rPr>
                <w:rFonts w:ascii="Verdana" w:hAnsi="Verdana" w:cs="Arial"/>
                <w:bCs/>
              </w:rPr>
              <w:t xml:space="preserve"> div en A-klasse)” blijkt dat bij de kleinere verenigingen die in de A-klasse zwemmen zij samen zwemmen met verenigingen uit een lagere klasse, om reisafstanden te beperken, en zij soms niet over voldoende officials met bevoegdheid 4 beschikken, maar wel met a4. Voor de A-klasse is er niet de noodzaak voor tenminste bevoegdheid 4 </w:t>
            </w:r>
            <w:proofErr w:type="spellStart"/>
            <w:r>
              <w:rPr>
                <w:rFonts w:ascii="Verdana" w:hAnsi="Verdana" w:cs="Arial"/>
                <w:bCs/>
              </w:rPr>
              <w:t>ipv</w:t>
            </w:r>
            <w:proofErr w:type="spellEnd"/>
            <w:r>
              <w:rPr>
                <w:rFonts w:ascii="Verdana" w:hAnsi="Verdana" w:cs="Arial"/>
                <w:bCs/>
              </w:rPr>
              <w:t xml:space="preserve"> a4, derhalve deze categorie aanpassen. De reglementsaanpassing was eerder gedaan vooral gericht op de noodzaak </w:t>
            </w:r>
            <w:r w:rsidR="00E575FB">
              <w:rPr>
                <w:rFonts w:ascii="Verdana" w:hAnsi="Verdana" w:cs="Arial"/>
                <w:bCs/>
              </w:rPr>
              <w:t xml:space="preserve">voor tenminste </w:t>
            </w:r>
            <w:proofErr w:type="spellStart"/>
            <w:r w:rsidR="00E575FB">
              <w:rPr>
                <w:rFonts w:ascii="Verdana" w:hAnsi="Verdana" w:cs="Arial"/>
                <w:bCs/>
              </w:rPr>
              <w:t>bev</w:t>
            </w:r>
            <w:proofErr w:type="spellEnd"/>
            <w:r w:rsidR="00E575FB">
              <w:rPr>
                <w:rFonts w:ascii="Verdana" w:hAnsi="Verdana" w:cs="Arial"/>
                <w:bCs/>
              </w:rPr>
              <w:t>. 4</w:t>
            </w:r>
            <w:r>
              <w:rPr>
                <w:rFonts w:ascii="Verdana" w:hAnsi="Verdana" w:cs="Arial"/>
                <w:bCs/>
              </w:rPr>
              <w:t xml:space="preserve"> bij de Regio- en provinciale kampioenschappen</w:t>
            </w:r>
            <w:r w:rsidR="00E575FB">
              <w:rPr>
                <w:rFonts w:ascii="Verdana" w:hAnsi="Verdana" w:cs="Arial"/>
                <w:bCs/>
              </w:rPr>
              <w:t xml:space="preserve">, die deel uitmaakt van dezelfde categorie. </w:t>
            </w:r>
          </w:p>
          <w:p w14:paraId="4490DF72" w14:textId="77777777" w:rsidR="00E575FB" w:rsidRDefault="00E575FB" w:rsidP="00E575FB">
            <w:pPr>
              <w:rPr>
                <w:rFonts w:ascii="Verdana" w:hAnsi="Verdana" w:cs="Arial"/>
              </w:rPr>
            </w:pPr>
          </w:p>
          <w:p w14:paraId="571631DA" w14:textId="563D77B5" w:rsidR="00E575FB" w:rsidRDefault="00E575FB" w:rsidP="00E575FB">
            <w:pPr>
              <w:rPr>
                <w:rFonts w:ascii="Verdana" w:hAnsi="Verdana" w:cs="Arial"/>
              </w:rPr>
            </w:pPr>
            <w:r>
              <w:rPr>
                <w:rFonts w:ascii="Verdana" w:hAnsi="Verdana" w:cs="Arial"/>
              </w:rPr>
              <w:t xml:space="preserve">Voor onderlinge wedstrijden zonder erkende tijden is het wel noodzakelijk dat een official fungeert die </w:t>
            </w:r>
            <w:r w:rsidR="007E1A52">
              <w:rPr>
                <w:rFonts w:ascii="Verdana" w:hAnsi="Verdana" w:cs="Arial"/>
              </w:rPr>
              <w:t xml:space="preserve">enige </w:t>
            </w:r>
            <w:r>
              <w:rPr>
                <w:rFonts w:ascii="Verdana" w:hAnsi="Verdana" w:cs="Arial"/>
              </w:rPr>
              <w:t>kennis heeft van reglementen en werkwijzen om wedstrijd en de jury juist te organiseren. Derhalve een tenminste als K opgeleide official, waar deze aspecten in de opleiding zijn opgenomen.</w:t>
            </w:r>
          </w:p>
          <w:p w14:paraId="0D2E5D9C" w14:textId="77777777" w:rsidR="00E575FB" w:rsidRDefault="00E575FB" w:rsidP="00E575FB">
            <w:pPr>
              <w:rPr>
                <w:rFonts w:ascii="Verdana" w:hAnsi="Verdana" w:cs="Arial"/>
              </w:rPr>
            </w:pPr>
          </w:p>
          <w:p w14:paraId="1071515E" w14:textId="40C85F30" w:rsidR="00E575FB" w:rsidRDefault="00E575FB" w:rsidP="00E575FB">
            <w:pPr>
              <w:rPr>
                <w:rFonts w:ascii="Verdana" w:hAnsi="Verdana" w:cs="Arial"/>
              </w:rPr>
            </w:pPr>
            <w:r>
              <w:rPr>
                <w:rFonts w:ascii="Verdana" w:hAnsi="Verdana" w:cs="Arial"/>
              </w:rPr>
              <w:t xml:space="preserve">Voor </w:t>
            </w:r>
            <w:r w:rsidR="00FA205D">
              <w:rPr>
                <w:rFonts w:ascii="Verdana" w:hAnsi="Verdana" w:cs="Arial"/>
              </w:rPr>
              <w:t xml:space="preserve">alle andere wedstrijden als scheidsrechter tenminste de bevoegdheid a1; dit is een nieuwe bevoegdheid. Al een aantal jaren hechten we veel waarde aan goed opgeleide scheidsrechters met een aantal competenties die nader zijn omschreven in de vastgestelde </w:t>
            </w:r>
            <w:proofErr w:type="spellStart"/>
            <w:r w:rsidR="00FA205D">
              <w:rPr>
                <w:rFonts w:ascii="Verdana" w:hAnsi="Verdana" w:cs="Arial"/>
              </w:rPr>
              <w:t>Carrieregang</w:t>
            </w:r>
            <w:proofErr w:type="spellEnd"/>
            <w:r w:rsidR="00FA205D">
              <w:rPr>
                <w:rFonts w:ascii="Verdana" w:hAnsi="Verdana" w:cs="Arial"/>
              </w:rPr>
              <w:t xml:space="preserve"> Zwemofficials. Deze competenties en de benodigde vaardigheden worden geborgd in het intensieve opleidingstraject en de praktijkbeoordeling. Meerdere ervaringen in de afgelopen 10 jaar bevestigen dat het van belang is dat een goede reglementskennis, voldoen aan de vereiste competenties en de ervaring bij de leiding </w:t>
            </w:r>
            <w:r w:rsidR="00330041">
              <w:rPr>
                <w:rFonts w:ascii="Verdana" w:hAnsi="Verdana" w:cs="Arial"/>
              </w:rPr>
              <w:t>voor</w:t>
            </w:r>
            <w:r w:rsidR="00FA205D">
              <w:rPr>
                <w:rFonts w:ascii="Verdana" w:hAnsi="Verdana" w:cs="Arial"/>
              </w:rPr>
              <w:t xml:space="preserve"> ieder soort wedstrijd aanwezig is. Dit is geborgd in de bevoegdheid 1 of in het opleidingstraject. Zodra het opleidingstraject wordt gestart</w:t>
            </w:r>
            <w:r w:rsidR="00374784">
              <w:rPr>
                <w:rFonts w:ascii="Verdana" w:hAnsi="Verdana" w:cs="Arial"/>
              </w:rPr>
              <w:t xml:space="preserve">, zullen de Taakgroepen Officials </w:t>
            </w:r>
            <w:r w:rsidR="00FA205D">
              <w:rPr>
                <w:rFonts w:ascii="Verdana" w:hAnsi="Verdana" w:cs="Arial"/>
              </w:rPr>
              <w:t>de a1 bevoegdheid verlen</w:t>
            </w:r>
            <w:r w:rsidR="00374784">
              <w:rPr>
                <w:rFonts w:ascii="Verdana" w:hAnsi="Verdana" w:cs="Arial"/>
              </w:rPr>
              <w:t>en</w:t>
            </w:r>
            <w:r w:rsidR="00FA205D">
              <w:rPr>
                <w:rFonts w:ascii="Verdana" w:hAnsi="Verdana" w:cs="Arial"/>
              </w:rPr>
              <w:t xml:space="preserve">. Een kandidaat 1 wordt geacht over de benodigde competenties te beschikken en zal deze in het opleidingstraject verder ontwikkelen, aangevuld met praktijkkennis en -ervaringen. Dat in het verleden gekozen is om ook een official met de bevoegdheid K als scheidsrechter te kunnen laten fungeren, kwam </w:t>
            </w:r>
            <w:r w:rsidR="00330041">
              <w:rPr>
                <w:rFonts w:ascii="Verdana" w:hAnsi="Verdana" w:cs="Arial"/>
              </w:rPr>
              <w:t xml:space="preserve">m.n. </w:t>
            </w:r>
            <w:r w:rsidR="00FA205D">
              <w:rPr>
                <w:rFonts w:ascii="Verdana" w:hAnsi="Verdana" w:cs="Arial"/>
              </w:rPr>
              <w:t xml:space="preserve">voort uit de gedachte van de K in opleiding </w:t>
            </w:r>
            <w:r w:rsidR="00CC1FB2">
              <w:rPr>
                <w:rFonts w:ascii="Verdana" w:hAnsi="Verdana" w:cs="Arial"/>
              </w:rPr>
              <w:t xml:space="preserve">tot 1 </w:t>
            </w:r>
            <w:r w:rsidR="00FA205D">
              <w:rPr>
                <w:rFonts w:ascii="Verdana" w:hAnsi="Verdana" w:cs="Arial"/>
              </w:rPr>
              <w:t xml:space="preserve">(doch dit is te ondervangen met een a1) of als een scheidsrechter met </w:t>
            </w:r>
            <w:proofErr w:type="spellStart"/>
            <w:r w:rsidR="00FA205D">
              <w:rPr>
                <w:rFonts w:ascii="Verdana" w:hAnsi="Verdana" w:cs="Arial"/>
              </w:rPr>
              <w:t>bev</w:t>
            </w:r>
            <w:proofErr w:type="spellEnd"/>
            <w:r w:rsidR="00FA205D">
              <w:rPr>
                <w:rFonts w:ascii="Verdana" w:hAnsi="Verdana" w:cs="Arial"/>
              </w:rPr>
              <w:t>. 1 niet kwam opdagen</w:t>
            </w:r>
            <w:r w:rsidR="00E670BB">
              <w:rPr>
                <w:rFonts w:ascii="Verdana" w:hAnsi="Verdana" w:cs="Arial"/>
              </w:rPr>
              <w:t xml:space="preserve">. Doch hiervoor kunnen we de dispensatieregel als gevolg van een calamiteit toepassen (in de praktijk komt dit </w:t>
            </w:r>
            <w:r w:rsidR="00330041">
              <w:rPr>
                <w:rFonts w:ascii="Verdana" w:hAnsi="Verdana" w:cs="Arial"/>
              </w:rPr>
              <w:t xml:space="preserve">nl </w:t>
            </w:r>
            <w:r w:rsidR="00E670BB">
              <w:rPr>
                <w:rFonts w:ascii="Verdana" w:hAnsi="Verdana" w:cs="Arial"/>
              </w:rPr>
              <w:t xml:space="preserve">zeer zelden voor). </w:t>
            </w:r>
          </w:p>
          <w:p w14:paraId="6E86E947" w14:textId="77777777" w:rsidR="00E670BB" w:rsidRDefault="00E670BB" w:rsidP="00E575FB">
            <w:pPr>
              <w:rPr>
                <w:rFonts w:ascii="Verdana" w:hAnsi="Verdana" w:cs="Arial"/>
              </w:rPr>
            </w:pPr>
          </w:p>
          <w:p w14:paraId="73863B7D" w14:textId="59247CA7" w:rsidR="00E670BB" w:rsidRPr="005D6831" w:rsidRDefault="00E670BB" w:rsidP="00E575FB">
            <w:pPr>
              <w:rPr>
                <w:rFonts w:ascii="Verdana" w:hAnsi="Verdana" w:cs="Arial"/>
              </w:rPr>
            </w:pPr>
            <w:r>
              <w:rPr>
                <w:rFonts w:ascii="Verdana" w:hAnsi="Verdana" w:cs="Arial"/>
              </w:rPr>
              <w:t xml:space="preserve">Toevoeging wedstrijdcategorie “Wedstrijden of </w:t>
            </w:r>
            <w:proofErr w:type="spellStart"/>
            <w:r>
              <w:rPr>
                <w:rFonts w:ascii="Verdana" w:hAnsi="Verdana" w:cs="Arial"/>
              </w:rPr>
              <w:t>progr.nrs</w:t>
            </w:r>
            <w:proofErr w:type="spellEnd"/>
            <w:r>
              <w:rPr>
                <w:rFonts w:ascii="Verdana" w:hAnsi="Verdana" w:cs="Arial"/>
              </w:rPr>
              <w:t xml:space="preserve">. O12 </w:t>
            </w:r>
            <w:r w:rsidR="00330041">
              <w:rPr>
                <w:rFonts w:ascii="Verdana" w:hAnsi="Verdana" w:cs="Arial"/>
              </w:rPr>
              <w:t>Instap</w:t>
            </w:r>
            <w:r>
              <w:rPr>
                <w:rFonts w:ascii="Verdana" w:hAnsi="Verdana" w:cs="Arial"/>
              </w:rPr>
              <w:t xml:space="preserve"> niveau”: in het kader van uitvoering geven aan de Jeugdsportvisie van de KNZB. Voor dit niveau is een ervaren wedstrijdleider nodig die kennis heeft van reglementen, bepalingen en werkwijzen en de organisatie van de jury. </w:t>
            </w:r>
          </w:p>
        </w:tc>
      </w:tr>
    </w:tbl>
    <w:p w14:paraId="7F29D1BA" w14:textId="666740EE" w:rsidR="005D6831" w:rsidRDefault="005D6831" w:rsidP="005D6831">
      <w:pPr>
        <w:rPr>
          <w:rFonts w:ascii="Verdana" w:hAnsi="Verdana" w:cs="Arial"/>
        </w:rPr>
      </w:pPr>
    </w:p>
    <w:p w14:paraId="2232E199" w14:textId="15057D15" w:rsidR="00385D68" w:rsidRDefault="00385D68" w:rsidP="005D6831">
      <w:pPr>
        <w:rPr>
          <w:rFonts w:ascii="Verdana" w:hAnsi="Verdana" w:cs="Arial"/>
        </w:rPr>
      </w:pPr>
    </w:p>
    <w:p w14:paraId="0E9C4195" w14:textId="77777777" w:rsidR="00385D68" w:rsidRPr="005D6831" w:rsidRDefault="00385D68" w:rsidP="005D6831">
      <w:pPr>
        <w:rPr>
          <w:rFonts w:ascii="Verdana" w:hAnsi="Verdana" w:cs="Arial"/>
        </w:rPr>
      </w:pPr>
    </w:p>
    <w:tbl>
      <w:tblPr>
        <w:tblStyle w:val="Tabelraster"/>
        <w:tblW w:w="10456" w:type="dxa"/>
        <w:tblLook w:val="01E0" w:firstRow="1" w:lastRow="1" w:firstColumn="1" w:lastColumn="1" w:noHBand="0" w:noVBand="0"/>
      </w:tblPr>
      <w:tblGrid>
        <w:gridCol w:w="743"/>
        <w:gridCol w:w="10200"/>
      </w:tblGrid>
      <w:tr w:rsidR="005D6831" w:rsidRPr="005D6831" w14:paraId="2E3FF0B3" w14:textId="77777777" w:rsidTr="005D6831">
        <w:trPr>
          <w:trHeight w:val="262"/>
        </w:trPr>
        <w:tc>
          <w:tcPr>
            <w:tcW w:w="10456" w:type="dxa"/>
            <w:gridSpan w:val="2"/>
            <w:vAlign w:val="bottom"/>
          </w:tcPr>
          <w:p w14:paraId="025FBF71" w14:textId="77777777" w:rsidR="005D6831" w:rsidRPr="005D6831" w:rsidRDefault="005D6831" w:rsidP="000E0F71">
            <w:pPr>
              <w:rPr>
                <w:rFonts w:ascii="Verdana" w:hAnsi="Verdana" w:cs="Arial"/>
              </w:rPr>
            </w:pPr>
            <w:r w:rsidRPr="005D6831">
              <w:rPr>
                <w:rFonts w:ascii="Verdana" w:hAnsi="Verdana" w:cs="Arial"/>
                <w:b/>
              </w:rPr>
              <w:t xml:space="preserve">Huidig Reglement: </w:t>
            </w:r>
            <w:r w:rsidRPr="005D6831">
              <w:rPr>
                <w:rFonts w:ascii="Verdana" w:hAnsi="Verdana" w:cs="Arial"/>
              </w:rPr>
              <w:t>(geef hieronder het artikelnummer en reglement)</w:t>
            </w:r>
          </w:p>
        </w:tc>
      </w:tr>
      <w:tr w:rsidR="005D6831" w:rsidRPr="005D6831" w14:paraId="12972F2B" w14:textId="77777777" w:rsidTr="00385D68">
        <w:tc>
          <w:tcPr>
            <w:tcW w:w="1413" w:type="dxa"/>
            <w:vAlign w:val="center"/>
          </w:tcPr>
          <w:p w14:paraId="6601C1AB" w14:textId="77777777" w:rsidR="005D6831" w:rsidRPr="005D6831" w:rsidRDefault="005D6831" w:rsidP="000E0F71">
            <w:pPr>
              <w:rPr>
                <w:rFonts w:ascii="Verdana" w:hAnsi="Verdana" w:cs="Arial"/>
              </w:rPr>
            </w:pPr>
            <w:r w:rsidRPr="005D6831">
              <w:rPr>
                <w:rFonts w:ascii="Verdana" w:hAnsi="Verdana" w:cs="Arial"/>
              </w:rPr>
              <w:t>Art. nr.</w:t>
            </w:r>
          </w:p>
        </w:tc>
        <w:tc>
          <w:tcPr>
            <w:tcW w:w="9043" w:type="dxa"/>
            <w:vAlign w:val="center"/>
          </w:tcPr>
          <w:p w14:paraId="6C6FA844" w14:textId="77777777" w:rsidR="005D6831" w:rsidRPr="005D6831" w:rsidRDefault="005D6831" w:rsidP="000E0F71">
            <w:pPr>
              <w:rPr>
                <w:rFonts w:ascii="Verdana" w:hAnsi="Verdana" w:cs="Arial"/>
              </w:rPr>
            </w:pPr>
            <w:r w:rsidRPr="005D6831">
              <w:rPr>
                <w:rFonts w:ascii="Verdana" w:hAnsi="Verdana" w:cs="Arial"/>
              </w:rPr>
              <w:t>Beschrijving</w:t>
            </w:r>
          </w:p>
        </w:tc>
      </w:tr>
      <w:tr w:rsidR="005D6831" w:rsidRPr="005D6831" w14:paraId="3675EDF4" w14:textId="77777777" w:rsidTr="00385D68">
        <w:tc>
          <w:tcPr>
            <w:tcW w:w="1413" w:type="dxa"/>
          </w:tcPr>
          <w:p w14:paraId="4CF93ED7" w14:textId="06DD3CE1" w:rsidR="005D6831" w:rsidRPr="005D6831" w:rsidRDefault="00E575FB" w:rsidP="000E0F71">
            <w:pPr>
              <w:rPr>
                <w:rFonts w:ascii="Verdana" w:hAnsi="Verdana" w:cs="Arial"/>
              </w:rPr>
            </w:pPr>
            <w:r>
              <w:rPr>
                <w:rFonts w:ascii="Verdana" w:hAnsi="Verdana" w:cs="Arial"/>
              </w:rPr>
              <w:t xml:space="preserve">D. 2.1.4 </w:t>
            </w:r>
          </w:p>
        </w:tc>
        <w:tc>
          <w:tcPr>
            <w:tcW w:w="9043" w:type="dxa"/>
          </w:tcPr>
          <w:p w14:paraId="4E6B5405" w14:textId="77777777" w:rsidR="00E575FB" w:rsidRPr="00E575FB" w:rsidRDefault="00E575FB" w:rsidP="00E575FB">
            <w:pPr>
              <w:tabs>
                <w:tab w:val="left" w:pos="1241"/>
              </w:tabs>
            </w:pPr>
            <w:r w:rsidRPr="00E575FB">
              <w:t>Overzicht</w:t>
            </w:r>
            <w:r w:rsidRPr="00E575FB">
              <w:rPr>
                <w:spacing w:val="-8"/>
              </w:rPr>
              <w:t xml:space="preserve"> </w:t>
            </w:r>
            <w:r w:rsidRPr="00E575FB">
              <w:t>van</w:t>
            </w:r>
            <w:r w:rsidRPr="00E575FB">
              <w:rPr>
                <w:spacing w:val="-7"/>
              </w:rPr>
              <w:t xml:space="preserve"> </w:t>
            </w:r>
            <w:r w:rsidRPr="00E575FB">
              <w:t>de</w:t>
            </w:r>
            <w:r w:rsidRPr="00E575FB">
              <w:rPr>
                <w:spacing w:val="-8"/>
              </w:rPr>
              <w:t xml:space="preserve"> </w:t>
            </w:r>
            <w:r w:rsidRPr="00E575FB">
              <w:t>vereiste</w:t>
            </w:r>
            <w:r w:rsidRPr="00E575FB">
              <w:rPr>
                <w:spacing w:val="-9"/>
              </w:rPr>
              <w:t xml:space="preserve"> </w:t>
            </w:r>
            <w:r w:rsidRPr="00E575FB">
              <w:t>bevoegdheden</w:t>
            </w:r>
            <w:r w:rsidRPr="00E575FB">
              <w:rPr>
                <w:spacing w:val="-8"/>
              </w:rPr>
              <w:t xml:space="preserve"> </w:t>
            </w:r>
            <w:r w:rsidRPr="00E575FB">
              <w:t>van</w:t>
            </w:r>
            <w:r w:rsidRPr="00E575FB">
              <w:rPr>
                <w:spacing w:val="-7"/>
              </w:rPr>
              <w:t xml:space="preserve"> </w:t>
            </w:r>
            <w:r w:rsidRPr="00E575FB">
              <w:t>juryleden</w:t>
            </w:r>
            <w:r w:rsidRPr="00E575FB">
              <w:rPr>
                <w:spacing w:val="-8"/>
              </w:rPr>
              <w:t xml:space="preserve"> </w:t>
            </w:r>
            <w:r w:rsidRPr="00E575FB">
              <w:t>bij</w:t>
            </w:r>
            <w:r w:rsidRPr="00E575FB">
              <w:rPr>
                <w:spacing w:val="-7"/>
              </w:rPr>
              <w:t xml:space="preserve"> </w:t>
            </w:r>
            <w:r w:rsidRPr="00E575FB">
              <w:rPr>
                <w:spacing w:val="-2"/>
              </w:rPr>
              <w:t>zwemwedstrijden</w:t>
            </w:r>
          </w:p>
          <w:p w14:paraId="06832261" w14:textId="77777777" w:rsidR="00E575FB" w:rsidRDefault="00E575FB" w:rsidP="00E575FB">
            <w:pPr>
              <w:pStyle w:val="Plattetekst"/>
              <w:spacing w:before="10"/>
              <w:ind w:left="0"/>
            </w:pPr>
          </w:p>
          <w:p w14:paraId="6FCA9F8E" w14:textId="77777777" w:rsidR="00E575FB" w:rsidRDefault="00E575FB" w:rsidP="00E575FB">
            <w:pPr>
              <w:pStyle w:val="Plattetekst"/>
              <w:spacing w:before="10"/>
              <w:ind w:left="0"/>
            </w:pPr>
          </w:p>
          <w:tbl>
            <w:tblPr>
              <w:tblW w:w="9564" w:type="dxa"/>
              <w:tblLayout w:type="fixed"/>
              <w:tblCellMar>
                <w:left w:w="70" w:type="dxa"/>
                <w:right w:w="70" w:type="dxa"/>
              </w:tblCellMar>
              <w:tblLook w:val="04A0" w:firstRow="1" w:lastRow="0" w:firstColumn="1" w:lastColumn="0" w:noHBand="0" w:noVBand="1"/>
            </w:tblPr>
            <w:tblGrid>
              <w:gridCol w:w="2319"/>
              <w:gridCol w:w="974"/>
              <w:gridCol w:w="819"/>
              <w:gridCol w:w="785"/>
              <w:gridCol w:w="1086"/>
              <w:gridCol w:w="1018"/>
              <w:gridCol w:w="1397"/>
              <w:gridCol w:w="1586"/>
            </w:tblGrid>
            <w:tr w:rsidR="00E575FB" w:rsidRPr="004201F8" w14:paraId="0727CCA9" w14:textId="77777777" w:rsidTr="00774B33">
              <w:trPr>
                <w:trHeight w:val="210"/>
              </w:trPr>
              <w:tc>
                <w:tcPr>
                  <w:tcW w:w="9564" w:type="dxa"/>
                  <w:gridSpan w:val="8"/>
                  <w:tcBorders>
                    <w:top w:val="nil"/>
                    <w:left w:val="nil"/>
                    <w:bottom w:val="nil"/>
                    <w:right w:val="nil"/>
                  </w:tcBorders>
                  <w:shd w:val="clear" w:color="000000" w:fill="4472C4"/>
                  <w:vAlign w:val="bottom"/>
                  <w:hideMark/>
                </w:tcPr>
                <w:p w14:paraId="4B57ECE4" w14:textId="77777777" w:rsidR="00E575FB" w:rsidRPr="004201F8" w:rsidRDefault="00E575FB" w:rsidP="00E575FB">
                  <w:pPr>
                    <w:jc w:val="center"/>
                    <w:rPr>
                      <w:rFonts w:cs="Calibri"/>
                      <w:b/>
                      <w:bCs/>
                      <w:color w:val="FFFFFF"/>
                    </w:rPr>
                  </w:pPr>
                  <w:r w:rsidRPr="004201F8">
                    <w:rPr>
                      <w:rFonts w:cs="Calibri"/>
                      <w:b/>
                      <w:bCs/>
                      <w:color w:val="FFFFFF"/>
                    </w:rPr>
                    <w:lastRenderedPageBreak/>
                    <w:t>Officials met tenminste bevoegdheid / ( ) tenminste aantal</w:t>
                  </w:r>
                </w:p>
              </w:tc>
            </w:tr>
            <w:tr w:rsidR="00774B33" w:rsidRPr="004201F8" w14:paraId="0AE5BC3E" w14:textId="77777777" w:rsidTr="00774B33">
              <w:trPr>
                <w:trHeight w:val="858"/>
              </w:trPr>
              <w:tc>
                <w:tcPr>
                  <w:tcW w:w="2203" w:type="dxa"/>
                  <w:tcBorders>
                    <w:top w:val="single" w:sz="4" w:space="0" w:color="auto"/>
                    <w:left w:val="single" w:sz="4" w:space="0" w:color="auto"/>
                    <w:bottom w:val="single" w:sz="8" w:space="0" w:color="auto"/>
                    <w:right w:val="single" w:sz="8" w:space="0" w:color="auto"/>
                  </w:tcBorders>
                  <w:shd w:val="clear" w:color="000000" w:fill="FF9900"/>
                  <w:vAlign w:val="center"/>
                  <w:hideMark/>
                </w:tcPr>
                <w:p w14:paraId="1CE31D1A" w14:textId="77777777" w:rsidR="00E575FB" w:rsidRPr="00ED6CBC" w:rsidRDefault="00E575FB" w:rsidP="00E575FB">
                  <w:pPr>
                    <w:rPr>
                      <w:rFonts w:cs="Calibri"/>
                      <w:b/>
                      <w:bCs/>
                      <w:color w:val="FFFFFF"/>
                    </w:rPr>
                  </w:pPr>
                  <w:r w:rsidRPr="00ED6CBC">
                    <w:rPr>
                      <w:rFonts w:cs="Calibri"/>
                      <w:b/>
                      <w:bCs/>
                      <w:color w:val="FFFFFF"/>
                    </w:rPr>
                    <w:t>Omschrijving wedstrijden</w:t>
                  </w:r>
                </w:p>
              </w:tc>
              <w:tc>
                <w:tcPr>
                  <w:tcW w:w="925" w:type="dxa"/>
                  <w:tcBorders>
                    <w:top w:val="single" w:sz="4" w:space="0" w:color="auto"/>
                    <w:left w:val="nil"/>
                    <w:bottom w:val="single" w:sz="8" w:space="0" w:color="auto"/>
                    <w:right w:val="single" w:sz="4" w:space="0" w:color="auto"/>
                  </w:tcBorders>
                  <w:shd w:val="clear" w:color="000000" w:fill="FF9900"/>
                  <w:vAlign w:val="center"/>
                  <w:hideMark/>
                </w:tcPr>
                <w:p w14:paraId="4FE040A4" w14:textId="77777777" w:rsidR="00E575FB" w:rsidRPr="00ED6CBC" w:rsidRDefault="00E575FB" w:rsidP="00E575FB">
                  <w:pPr>
                    <w:rPr>
                      <w:rFonts w:cs="Calibri"/>
                      <w:b/>
                      <w:bCs/>
                      <w:color w:val="FFFFFF"/>
                    </w:rPr>
                  </w:pPr>
                  <w:proofErr w:type="spellStart"/>
                  <w:r w:rsidRPr="00ED6CBC">
                    <w:rPr>
                      <w:rFonts w:cs="Calibri"/>
                      <w:b/>
                      <w:bCs/>
                      <w:color w:val="FFFFFF"/>
                    </w:rPr>
                    <w:t>Scheids-rechter</w:t>
                  </w:r>
                  <w:proofErr w:type="spellEnd"/>
                </w:p>
              </w:tc>
              <w:tc>
                <w:tcPr>
                  <w:tcW w:w="778" w:type="dxa"/>
                  <w:tcBorders>
                    <w:top w:val="single" w:sz="4" w:space="0" w:color="auto"/>
                    <w:left w:val="nil"/>
                    <w:bottom w:val="single" w:sz="8" w:space="0" w:color="auto"/>
                    <w:right w:val="single" w:sz="4" w:space="0" w:color="auto"/>
                  </w:tcBorders>
                  <w:shd w:val="clear" w:color="000000" w:fill="FF9900"/>
                  <w:vAlign w:val="center"/>
                  <w:hideMark/>
                </w:tcPr>
                <w:p w14:paraId="691CB761" w14:textId="77777777" w:rsidR="00E575FB" w:rsidRPr="00ED6CBC" w:rsidRDefault="00E575FB" w:rsidP="00E575FB">
                  <w:pPr>
                    <w:rPr>
                      <w:rFonts w:cs="Calibri"/>
                      <w:b/>
                      <w:bCs/>
                      <w:color w:val="FFFFFF"/>
                    </w:rPr>
                  </w:pPr>
                  <w:proofErr w:type="spellStart"/>
                  <w:r w:rsidRPr="00ED6CBC">
                    <w:rPr>
                      <w:rFonts w:cs="Calibri"/>
                      <w:b/>
                      <w:bCs/>
                      <w:color w:val="FFFFFF"/>
                    </w:rPr>
                    <w:t>Kamp-rechter</w:t>
                  </w:r>
                  <w:proofErr w:type="spellEnd"/>
                </w:p>
              </w:tc>
              <w:tc>
                <w:tcPr>
                  <w:tcW w:w="745" w:type="dxa"/>
                  <w:tcBorders>
                    <w:top w:val="single" w:sz="4" w:space="0" w:color="auto"/>
                    <w:left w:val="nil"/>
                    <w:bottom w:val="single" w:sz="8" w:space="0" w:color="auto"/>
                    <w:right w:val="single" w:sz="4" w:space="0" w:color="auto"/>
                  </w:tcBorders>
                  <w:shd w:val="clear" w:color="000000" w:fill="FF9900"/>
                  <w:vAlign w:val="center"/>
                  <w:hideMark/>
                </w:tcPr>
                <w:p w14:paraId="0DB40259" w14:textId="77777777" w:rsidR="00E575FB" w:rsidRPr="00ED6CBC" w:rsidRDefault="00E575FB" w:rsidP="00E575FB">
                  <w:pPr>
                    <w:rPr>
                      <w:rFonts w:cs="Calibri"/>
                      <w:b/>
                      <w:bCs/>
                      <w:color w:val="FFFFFF"/>
                    </w:rPr>
                  </w:pPr>
                  <w:r w:rsidRPr="00ED6CBC">
                    <w:rPr>
                      <w:rFonts w:cs="Calibri"/>
                      <w:b/>
                      <w:bCs/>
                      <w:color w:val="FFFFFF"/>
                    </w:rPr>
                    <w:t>Starter</w:t>
                  </w:r>
                </w:p>
              </w:tc>
              <w:tc>
                <w:tcPr>
                  <w:tcW w:w="1031" w:type="dxa"/>
                  <w:tcBorders>
                    <w:top w:val="single" w:sz="4" w:space="0" w:color="auto"/>
                    <w:left w:val="nil"/>
                    <w:bottom w:val="single" w:sz="8" w:space="0" w:color="auto"/>
                    <w:right w:val="single" w:sz="4" w:space="0" w:color="auto"/>
                  </w:tcBorders>
                  <w:shd w:val="clear" w:color="000000" w:fill="FF9900"/>
                  <w:vAlign w:val="center"/>
                  <w:hideMark/>
                </w:tcPr>
                <w:p w14:paraId="4DCAB858" w14:textId="77777777" w:rsidR="00E575FB" w:rsidRPr="00ED6CBC" w:rsidRDefault="00E575FB" w:rsidP="00E575FB">
                  <w:pPr>
                    <w:rPr>
                      <w:rFonts w:cs="Calibri"/>
                      <w:b/>
                      <w:bCs/>
                      <w:color w:val="FFFFFF"/>
                    </w:rPr>
                  </w:pPr>
                  <w:r w:rsidRPr="00ED6CBC">
                    <w:rPr>
                      <w:rFonts w:cs="Calibri"/>
                      <w:b/>
                      <w:bCs/>
                      <w:color w:val="FFFFFF"/>
                    </w:rPr>
                    <w:t>Jury-secretaris</w:t>
                  </w:r>
                </w:p>
              </w:tc>
              <w:tc>
                <w:tcPr>
                  <w:tcW w:w="967" w:type="dxa"/>
                  <w:tcBorders>
                    <w:top w:val="single" w:sz="4" w:space="0" w:color="auto"/>
                    <w:left w:val="nil"/>
                    <w:bottom w:val="single" w:sz="8" w:space="0" w:color="auto"/>
                    <w:right w:val="single" w:sz="4" w:space="0" w:color="auto"/>
                  </w:tcBorders>
                  <w:shd w:val="clear" w:color="000000" w:fill="FF9900"/>
                  <w:vAlign w:val="center"/>
                  <w:hideMark/>
                </w:tcPr>
                <w:p w14:paraId="750EE1A8" w14:textId="77777777" w:rsidR="00E575FB" w:rsidRPr="00ED6CBC" w:rsidRDefault="00E575FB" w:rsidP="00E575FB">
                  <w:pPr>
                    <w:rPr>
                      <w:rFonts w:cs="Calibri"/>
                      <w:b/>
                      <w:bCs/>
                      <w:color w:val="FFFFFF"/>
                    </w:rPr>
                  </w:pPr>
                  <w:proofErr w:type="spellStart"/>
                  <w:r w:rsidRPr="00ED6CBC">
                    <w:rPr>
                      <w:rFonts w:cs="Calibri"/>
                      <w:b/>
                      <w:bCs/>
                      <w:color w:val="FFFFFF"/>
                    </w:rPr>
                    <w:t>Tijdwaar-nemer</w:t>
                  </w:r>
                  <w:proofErr w:type="spellEnd"/>
                </w:p>
              </w:tc>
              <w:tc>
                <w:tcPr>
                  <w:tcW w:w="1327" w:type="dxa"/>
                  <w:tcBorders>
                    <w:top w:val="single" w:sz="4" w:space="0" w:color="auto"/>
                    <w:left w:val="nil"/>
                    <w:bottom w:val="single" w:sz="8" w:space="0" w:color="auto"/>
                    <w:right w:val="single" w:sz="4" w:space="0" w:color="auto"/>
                  </w:tcBorders>
                  <w:shd w:val="clear" w:color="000000" w:fill="FF9900"/>
                  <w:vAlign w:val="center"/>
                  <w:hideMark/>
                </w:tcPr>
                <w:p w14:paraId="56F3D421" w14:textId="77777777" w:rsidR="00E575FB" w:rsidRPr="00ED6CBC" w:rsidRDefault="00E575FB" w:rsidP="00E575FB">
                  <w:pPr>
                    <w:rPr>
                      <w:rFonts w:cs="Calibri"/>
                      <w:b/>
                      <w:bCs/>
                      <w:color w:val="FFFFFF"/>
                    </w:rPr>
                  </w:pPr>
                  <w:r w:rsidRPr="00ED6CBC">
                    <w:rPr>
                      <w:rFonts w:cs="Calibri"/>
                      <w:b/>
                      <w:bCs/>
                      <w:color w:val="FFFFFF"/>
                    </w:rPr>
                    <w:t>Keerpunt Commissaris</w:t>
                  </w:r>
                </w:p>
              </w:tc>
              <w:tc>
                <w:tcPr>
                  <w:tcW w:w="1586" w:type="dxa"/>
                  <w:tcBorders>
                    <w:top w:val="single" w:sz="4" w:space="0" w:color="auto"/>
                    <w:left w:val="nil"/>
                    <w:bottom w:val="single" w:sz="8" w:space="0" w:color="auto"/>
                    <w:right w:val="single" w:sz="4" w:space="0" w:color="auto"/>
                  </w:tcBorders>
                  <w:shd w:val="clear" w:color="000000" w:fill="FF9900"/>
                  <w:vAlign w:val="center"/>
                  <w:hideMark/>
                </w:tcPr>
                <w:p w14:paraId="41FFC4EA" w14:textId="77777777" w:rsidR="00395779" w:rsidRDefault="00E575FB" w:rsidP="00E575FB">
                  <w:pPr>
                    <w:rPr>
                      <w:rFonts w:cs="Calibri"/>
                      <w:b/>
                      <w:bCs/>
                      <w:color w:val="FFFFFF"/>
                    </w:rPr>
                  </w:pPr>
                  <w:r w:rsidRPr="00ED6CBC">
                    <w:rPr>
                      <w:rFonts w:cs="Calibri"/>
                      <w:b/>
                      <w:bCs/>
                      <w:color w:val="FFFFFF"/>
                    </w:rPr>
                    <w:t xml:space="preserve">Kamprechter </w:t>
                  </w:r>
                </w:p>
                <w:p w14:paraId="631DD79E" w14:textId="78286D8D" w:rsidR="00E575FB" w:rsidRPr="00ED6CBC" w:rsidRDefault="00E575FB" w:rsidP="00E575FB">
                  <w:pPr>
                    <w:rPr>
                      <w:rFonts w:cs="Calibri"/>
                      <w:b/>
                      <w:bCs/>
                      <w:color w:val="FFFFFF"/>
                    </w:rPr>
                  </w:pPr>
                  <w:r w:rsidRPr="00ED6CBC">
                    <w:rPr>
                      <w:rFonts w:cs="Calibri"/>
                      <w:b/>
                      <w:bCs/>
                      <w:color w:val="FFFFFF"/>
                    </w:rPr>
                    <w:t>keerpunt**</w:t>
                  </w:r>
                </w:p>
              </w:tc>
            </w:tr>
            <w:tr w:rsidR="00774B33" w:rsidRPr="004201F8" w14:paraId="0E02FD8B" w14:textId="77777777" w:rsidTr="00774B33">
              <w:trPr>
                <w:trHeight w:val="1060"/>
              </w:trPr>
              <w:tc>
                <w:tcPr>
                  <w:tcW w:w="2203" w:type="dxa"/>
                  <w:tcBorders>
                    <w:top w:val="nil"/>
                    <w:left w:val="single" w:sz="4" w:space="0" w:color="auto"/>
                    <w:bottom w:val="single" w:sz="4" w:space="0" w:color="auto"/>
                    <w:right w:val="single" w:sz="8" w:space="0" w:color="auto"/>
                  </w:tcBorders>
                  <w:shd w:val="clear" w:color="000000" w:fill="FF9900"/>
                  <w:vAlign w:val="center"/>
                  <w:hideMark/>
                </w:tcPr>
                <w:p w14:paraId="2A7342F5" w14:textId="77777777" w:rsidR="00E575FB" w:rsidRPr="00ED6CBC" w:rsidRDefault="00E575FB" w:rsidP="00E575FB">
                  <w:pPr>
                    <w:rPr>
                      <w:rFonts w:cs="Calibri"/>
                      <w:b/>
                      <w:bCs/>
                      <w:color w:val="FFFFFF"/>
                    </w:rPr>
                  </w:pPr>
                  <w:proofErr w:type="spellStart"/>
                  <w:r w:rsidRPr="00ED6CBC">
                    <w:rPr>
                      <w:rFonts w:cs="Calibri"/>
                      <w:b/>
                      <w:bCs/>
                      <w:color w:val="FFFFFF"/>
                    </w:rPr>
                    <w:t>NK's</w:t>
                  </w:r>
                  <w:proofErr w:type="spellEnd"/>
                  <w:r w:rsidRPr="00ED6CBC">
                    <w:rPr>
                      <w:rFonts w:cs="Calibri"/>
                      <w:b/>
                      <w:bCs/>
                      <w:color w:val="FFFFFF"/>
                    </w:rPr>
                    <w:t xml:space="preserve"> en kwalificatiewedstrijden voor World Aquatics</w:t>
                  </w:r>
                  <w:r>
                    <w:rPr>
                      <w:rFonts w:cs="Calibri"/>
                      <w:b/>
                      <w:bCs/>
                      <w:color w:val="FFFFFF"/>
                    </w:rPr>
                    <w:t>-</w:t>
                  </w:r>
                  <w:r w:rsidRPr="00ED6CBC">
                    <w:rPr>
                      <w:rFonts w:cs="Calibri"/>
                      <w:b/>
                      <w:bCs/>
                      <w:color w:val="FFFFFF"/>
                    </w:rPr>
                    <w:t>/</w:t>
                  </w:r>
                  <w:r>
                    <w:rPr>
                      <w:rFonts w:cs="Calibri"/>
                      <w:b/>
                      <w:bCs/>
                      <w:color w:val="FFFFFF"/>
                    </w:rPr>
                    <w:t>European Aquatics-</w:t>
                  </w:r>
                  <w:r w:rsidRPr="00ED6CBC">
                    <w:rPr>
                      <w:rFonts w:cs="Calibri"/>
                      <w:b/>
                      <w:bCs/>
                      <w:color w:val="FFFFFF"/>
                    </w:rPr>
                    <w:t>/WPS-</w:t>
                  </w:r>
                  <w:r>
                    <w:rPr>
                      <w:rFonts w:cs="Calibri"/>
                      <w:b/>
                      <w:bCs/>
                      <w:color w:val="FFFFFF"/>
                    </w:rPr>
                    <w:t>k</w:t>
                  </w:r>
                  <w:r w:rsidRPr="00ED6CBC">
                    <w:rPr>
                      <w:rFonts w:cs="Calibri"/>
                      <w:b/>
                      <w:bCs/>
                      <w:color w:val="FFFFFF"/>
                    </w:rPr>
                    <w:t>ampioenschappen</w:t>
                  </w:r>
                </w:p>
              </w:tc>
              <w:tc>
                <w:tcPr>
                  <w:tcW w:w="925" w:type="dxa"/>
                  <w:tcBorders>
                    <w:top w:val="nil"/>
                    <w:left w:val="nil"/>
                    <w:bottom w:val="single" w:sz="4" w:space="0" w:color="auto"/>
                    <w:right w:val="single" w:sz="4" w:space="0" w:color="auto"/>
                  </w:tcBorders>
                  <w:shd w:val="clear" w:color="000000" w:fill="FFF2CC"/>
                  <w:noWrap/>
                  <w:vAlign w:val="center"/>
                  <w:hideMark/>
                </w:tcPr>
                <w:p w14:paraId="22DC7FD5" w14:textId="77777777" w:rsidR="00E575FB" w:rsidRPr="004201F8" w:rsidRDefault="00E575FB" w:rsidP="00E575FB">
                  <w:pPr>
                    <w:jc w:val="center"/>
                    <w:rPr>
                      <w:rFonts w:cs="Calibri"/>
                      <w:color w:val="000000"/>
                    </w:rPr>
                  </w:pPr>
                  <w:r w:rsidRPr="004201F8">
                    <w:rPr>
                      <w:rFonts w:cs="Calibri"/>
                      <w:color w:val="000000"/>
                    </w:rPr>
                    <w:t>1</w:t>
                  </w:r>
                </w:p>
              </w:tc>
              <w:tc>
                <w:tcPr>
                  <w:tcW w:w="778" w:type="dxa"/>
                  <w:tcBorders>
                    <w:top w:val="nil"/>
                    <w:left w:val="nil"/>
                    <w:bottom w:val="single" w:sz="4" w:space="0" w:color="auto"/>
                    <w:right w:val="single" w:sz="4" w:space="0" w:color="auto"/>
                  </w:tcBorders>
                  <w:shd w:val="clear" w:color="000000" w:fill="FFF2CC"/>
                  <w:noWrap/>
                  <w:vAlign w:val="center"/>
                  <w:hideMark/>
                </w:tcPr>
                <w:p w14:paraId="0020C528" w14:textId="77777777" w:rsidR="00E575FB" w:rsidRPr="004201F8" w:rsidRDefault="00E575FB" w:rsidP="00E575FB">
                  <w:pPr>
                    <w:jc w:val="center"/>
                    <w:rPr>
                      <w:rFonts w:cs="Calibri"/>
                      <w:color w:val="000000"/>
                    </w:rPr>
                  </w:pPr>
                  <w:r w:rsidRPr="004201F8">
                    <w:rPr>
                      <w:rFonts w:cs="Calibri"/>
                      <w:color w:val="000000"/>
                    </w:rPr>
                    <w:t>K (2)</w:t>
                  </w:r>
                </w:p>
              </w:tc>
              <w:tc>
                <w:tcPr>
                  <w:tcW w:w="745" w:type="dxa"/>
                  <w:tcBorders>
                    <w:top w:val="nil"/>
                    <w:left w:val="nil"/>
                    <w:bottom w:val="single" w:sz="4" w:space="0" w:color="auto"/>
                    <w:right w:val="single" w:sz="4" w:space="0" w:color="auto"/>
                  </w:tcBorders>
                  <w:shd w:val="clear" w:color="000000" w:fill="FFF2CC"/>
                  <w:noWrap/>
                  <w:vAlign w:val="center"/>
                  <w:hideMark/>
                </w:tcPr>
                <w:p w14:paraId="04383A8B" w14:textId="77777777" w:rsidR="00E575FB" w:rsidRPr="004201F8" w:rsidRDefault="00E575FB" w:rsidP="00E575FB">
                  <w:pPr>
                    <w:jc w:val="center"/>
                    <w:rPr>
                      <w:rFonts w:cs="Calibri"/>
                      <w:color w:val="000000"/>
                    </w:rPr>
                  </w:pPr>
                  <w:r w:rsidRPr="004201F8">
                    <w:rPr>
                      <w:rFonts w:cs="Calibri"/>
                      <w:color w:val="000000"/>
                    </w:rPr>
                    <w:t>2</w:t>
                  </w:r>
                </w:p>
              </w:tc>
              <w:tc>
                <w:tcPr>
                  <w:tcW w:w="1031" w:type="dxa"/>
                  <w:tcBorders>
                    <w:top w:val="nil"/>
                    <w:left w:val="nil"/>
                    <w:bottom w:val="single" w:sz="4" w:space="0" w:color="auto"/>
                    <w:right w:val="single" w:sz="4" w:space="0" w:color="auto"/>
                  </w:tcBorders>
                  <w:shd w:val="clear" w:color="000000" w:fill="FFF2CC"/>
                  <w:noWrap/>
                  <w:vAlign w:val="center"/>
                  <w:hideMark/>
                </w:tcPr>
                <w:p w14:paraId="7C2AA403" w14:textId="77777777" w:rsidR="00E575FB" w:rsidRPr="004201F8" w:rsidRDefault="00E575FB" w:rsidP="00E575FB">
                  <w:pPr>
                    <w:jc w:val="center"/>
                    <w:rPr>
                      <w:rFonts w:cs="Calibri"/>
                      <w:color w:val="000000"/>
                    </w:rPr>
                  </w:pPr>
                  <w:r w:rsidRPr="004201F8">
                    <w:rPr>
                      <w:rFonts w:cs="Calibri"/>
                      <w:color w:val="000000"/>
                    </w:rPr>
                    <w:t>J</w:t>
                  </w:r>
                  <w:r>
                    <w:rPr>
                      <w:rFonts w:cs="Calibri"/>
                      <w:color w:val="000000"/>
                    </w:rPr>
                    <w:t xml:space="preserve"> (1)</w:t>
                  </w:r>
                </w:p>
              </w:tc>
              <w:tc>
                <w:tcPr>
                  <w:tcW w:w="967" w:type="dxa"/>
                  <w:tcBorders>
                    <w:top w:val="nil"/>
                    <w:left w:val="nil"/>
                    <w:bottom w:val="single" w:sz="4" w:space="0" w:color="auto"/>
                    <w:right w:val="single" w:sz="4" w:space="0" w:color="auto"/>
                  </w:tcBorders>
                  <w:shd w:val="clear" w:color="000000" w:fill="FFF2CC"/>
                  <w:noWrap/>
                  <w:vAlign w:val="center"/>
                  <w:hideMark/>
                </w:tcPr>
                <w:p w14:paraId="0AE2F42D" w14:textId="77777777" w:rsidR="00E575FB" w:rsidRPr="004201F8" w:rsidRDefault="00E575FB" w:rsidP="00E575FB">
                  <w:pPr>
                    <w:jc w:val="center"/>
                    <w:rPr>
                      <w:rFonts w:cs="Calibri"/>
                      <w:color w:val="000000"/>
                    </w:rPr>
                  </w:pPr>
                  <w:r w:rsidRPr="004201F8">
                    <w:rPr>
                      <w:rFonts w:cs="Calibri"/>
                      <w:color w:val="000000"/>
                    </w:rPr>
                    <w:t>3***</w:t>
                  </w:r>
                </w:p>
              </w:tc>
              <w:tc>
                <w:tcPr>
                  <w:tcW w:w="1327" w:type="dxa"/>
                  <w:tcBorders>
                    <w:top w:val="nil"/>
                    <w:left w:val="nil"/>
                    <w:bottom w:val="single" w:sz="4" w:space="0" w:color="auto"/>
                    <w:right w:val="single" w:sz="4" w:space="0" w:color="auto"/>
                  </w:tcBorders>
                  <w:shd w:val="clear" w:color="000000" w:fill="FFF2CC"/>
                  <w:noWrap/>
                  <w:vAlign w:val="center"/>
                  <w:hideMark/>
                </w:tcPr>
                <w:p w14:paraId="3FBE1107" w14:textId="77777777" w:rsidR="00E575FB" w:rsidRPr="004201F8" w:rsidRDefault="00E575FB" w:rsidP="00E575FB">
                  <w:pPr>
                    <w:jc w:val="center"/>
                    <w:rPr>
                      <w:rFonts w:cs="Calibri"/>
                      <w:color w:val="000000"/>
                    </w:rPr>
                  </w:pPr>
                  <w:r w:rsidRPr="004201F8">
                    <w:rPr>
                      <w:rFonts w:cs="Calibri"/>
                      <w:color w:val="000000"/>
                    </w:rPr>
                    <w:t>3***</w:t>
                  </w:r>
                </w:p>
              </w:tc>
              <w:tc>
                <w:tcPr>
                  <w:tcW w:w="1586" w:type="dxa"/>
                  <w:tcBorders>
                    <w:top w:val="nil"/>
                    <w:left w:val="nil"/>
                    <w:bottom w:val="single" w:sz="4" w:space="0" w:color="auto"/>
                    <w:right w:val="single" w:sz="4" w:space="0" w:color="auto"/>
                  </w:tcBorders>
                  <w:shd w:val="clear" w:color="000000" w:fill="FFF2CC"/>
                  <w:noWrap/>
                  <w:vAlign w:val="center"/>
                  <w:hideMark/>
                </w:tcPr>
                <w:p w14:paraId="79A01999" w14:textId="77777777" w:rsidR="00E575FB" w:rsidRPr="004201F8" w:rsidRDefault="00E575FB" w:rsidP="00E575FB">
                  <w:pPr>
                    <w:jc w:val="center"/>
                    <w:rPr>
                      <w:rFonts w:cs="Calibri"/>
                      <w:color w:val="000000"/>
                    </w:rPr>
                  </w:pPr>
                  <w:r w:rsidRPr="004201F8">
                    <w:rPr>
                      <w:rFonts w:cs="Calibri"/>
                      <w:color w:val="000000"/>
                    </w:rPr>
                    <w:t>K</w:t>
                  </w:r>
                </w:p>
              </w:tc>
            </w:tr>
            <w:tr w:rsidR="00774B33" w:rsidRPr="004201F8" w14:paraId="0FE4057E" w14:textId="77777777" w:rsidTr="00774B33">
              <w:trPr>
                <w:trHeight w:val="848"/>
              </w:trPr>
              <w:tc>
                <w:tcPr>
                  <w:tcW w:w="2203" w:type="dxa"/>
                  <w:tcBorders>
                    <w:top w:val="nil"/>
                    <w:left w:val="single" w:sz="4" w:space="0" w:color="auto"/>
                    <w:bottom w:val="single" w:sz="4" w:space="0" w:color="auto"/>
                    <w:right w:val="single" w:sz="8" w:space="0" w:color="auto"/>
                  </w:tcBorders>
                  <w:shd w:val="clear" w:color="000000" w:fill="FF9900"/>
                  <w:vAlign w:val="center"/>
                  <w:hideMark/>
                </w:tcPr>
                <w:p w14:paraId="23C573D2" w14:textId="77777777" w:rsidR="00E575FB" w:rsidRPr="00ED6CBC" w:rsidRDefault="00E575FB" w:rsidP="00E575FB">
                  <w:pPr>
                    <w:rPr>
                      <w:rFonts w:cs="Calibri"/>
                      <w:b/>
                      <w:bCs/>
                      <w:color w:val="FFFFFF"/>
                    </w:rPr>
                  </w:pPr>
                  <w:r w:rsidRPr="00ED6CBC">
                    <w:rPr>
                      <w:rFonts w:cs="Calibri"/>
                      <w:b/>
                      <w:bCs/>
                      <w:color w:val="FFFFFF"/>
                    </w:rPr>
                    <w:t>Nationale Zwemcompetitie (Ere-, 1e div. en A-kl.)</w:t>
                  </w:r>
                  <w:r>
                    <w:rPr>
                      <w:rFonts w:cs="Calibri"/>
                      <w:b/>
                      <w:bCs/>
                      <w:color w:val="FFFFFF"/>
                    </w:rPr>
                    <w:t xml:space="preserve"> / </w:t>
                  </w:r>
                  <w:r w:rsidRPr="00A80B33">
                    <w:rPr>
                      <w:rFonts w:cs="Calibri"/>
                      <w:b/>
                      <w:bCs/>
                      <w:color w:val="FFFFFF"/>
                    </w:rPr>
                    <w:t>Regionale en Provinciale Kampioenschappen</w:t>
                  </w:r>
                </w:p>
              </w:tc>
              <w:tc>
                <w:tcPr>
                  <w:tcW w:w="925" w:type="dxa"/>
                  <w:tcBorders>
                    <w:top w:val="nil"/>
                    <w:left w:val="nil"/>
                    <w:bottom w:val="single" w:sz="4" w:space="0" w:color="auto"/>
                    <w:right w:val="single" w:sz="4" w:space="0" w:color="auto"/>
                  </w:tcBorders>
                  <w:shd w:val="clear" w:color="000000" w:fill="FFD966"/>
                  <w:noWrap/>
                  <w:vAlign w:val="center"/>
                  <w:hideMark/>
                </w:tcPr>
                <w:p w14:paraId="68F90D36" w14:textId="77777777" w:rsidR="00E575FB" w:rsidRPr="004201F8" w:rsidRDefault="00E575FB" w:rsidP="00E575FB">
                  <w:pPr>
                    <w:jc w:val="center"/>
                    <w:rPr>
                      <w:rFonts w:cs="Calibri"/>
                      <w:color w:val="000000"/>
                    </w:rPr>
                  </w:pPr>
                  <w:r w:rsidRPr="004201F8">
                    <w:rPr>
                      <w:rFonts w:cs="Calibri"/>
                      <w:color w:val="000000"/>
                    </w:rPr>
                    <w:t>1</w:t>
                  </w:r>
                </w:p>
              </w:tc>
              <w:tc>
                <w:tcPr>
                  <w:tcW w:w="778" w:type="dxa"/>
                  <w:tcBorders>
                    <w:top w:val="nil"/>
                    <w:left w:val="nil"/>
                    <w:bottom w:val="single" w:sz="4" w:space="0" w:color="auto"/>
                    <w:right w:val="single" w:sz="4" w:space="0" w:color="auto"/>
                  </w:tcBorders>
                  <w:shd w:val="clear" w:color="000000" w:fill="FFD966"/>
                  <w:noWrap/>
                  <w:vAlign w:val="center"/>
                  <w:hideMark/>
                </w:tcPr>
                <w:p w14:paraId="357CCD39" w14:textId="77777777" w:rsidR="00E575FB" w:rsidRPr="004201F8" w:rsidRDefault="00E575FB" w:rsidP="00E575FB">
                  <w:pPr>
                    <w:jc w:val="center"/>
                    <w:rPr>
                      <w:rFonts w:cs="Calibri"/>
                      <w:color w:val="000000"/>
                    </w:rPr>
                  </w:pPr>
                  <w:r w:rsidRPr="004201F8">
                    <w:rPr>
                      <w:rFonts w:cs="Calibri"/>
                      <w:color w:val="000000"/>
                    </w:rPr>
                    <w:t>K (2)</w:t>
                  </w:r>
                </w:p>
              </w:tc>
              <w:tc>
                <w:tcPr>
                  <w:tcW w:w="745" w:type="dxa"/>
                  <w:tcBorders>
                    <w:top w:val="nil"/>
                    <w:left w:val="nil"/>
                    <w:bottom w:val="single" w:sz="4" w:space="0" w:color="auto"/>
                    <w:right w:val="single" w:sz="4" w:space="0" w:color="auto"/>
                  </w:tcBorders>
                  <w:shd w:val="clear" w:color="000000" w:fill="FFD966"/>
                  <w:noWrap/>
                  <w:vAlign w:val="center"/>
                  <w:hideMark/>
                </w:tcPr>
                <w:p w14:paraId="0FD9E02C" w14:textId="77777777" w:rsidR="00E575FB" w:rsidRPr="004201F8" w:rsidRDefault="00E575FB" w:rsidP="00E575FB">
                  <w:pPr>
                    <w:jc w:val="center"/>
                    <w:rPr>
                      <w:rFonts w:cs="Calibri"/>
                      <w:color w:val="000000"/>
                    </w:rPr>
                  </w:pPr>
                  <w:r w:rsidRPr="004201F8">
                    <w:rPr>
                      <w:rFonts w:cs="Calibri"/>
                      <w:color w:val="000000"/>
                    </w:rPr>
                    <w:t>2</w:t>
                  </w:r>
                </w:p>
              </w:tc>
              <w:tc>
                <w:tcPr>
                  <w:tcW w:w="1031" w:type="dxa"/>
                  <w:tcBorders>
                    <w:top w:val="nil"/>
                    <w:left w:val="nil"/>
                    <w:bottom w:val="single" w:sz="4" w:space="0" w:color="auto"/>
                    <w:right w:val="single" w:sz="4" w:space="0" w:color="auto"/>
                  </w:tcBorders>
                  <w:shd w:val="clear" w:color="000000" w:fill="FFD966"/>
                  <w:noWrap/>
                  <w:vAlign w:val="center"/>
                  <w:hideMark/>
                </w:tcPr>
                <w:p w14:paraId="3479B101" w14:textId="77777777" w:rsidR="00E575FB" w:rsidRPr="004201F8" w:rsidRDefault="00E575FB" w:rsidP="00E575FB">
                  <w:pPr>
                    <w:jc w:val="center"/>
                    <w:rPr>
                      <w:rFonts w:cs="Calibri"/>
                      <w:color w:val="000000"/>
                    </w:rPr>
                  </w:pPr>
                  <w:r w:rsidRPr="004201F8">
                    <w:rPr>
                      <w:rFonts w:cs="Calibri"/>
                      <w:color w:val="000000"/>
                    </w:rPr>
                    <w:t>J</w:t>
                  </w:r>
                  <w:r>
                    <w:rPr>
                      <w:rFonts w:cs="Calibri"/>
                      <w:color w:val="000000"/>
                    </w:rPr>
                    <w:t xml:space="preserve"> (1)</w:t>
                  </w:r>
                </w:p>
              </w:tc>
              <w:tc>
                <w:tcPr>
                  <w:tcW w:w="967" w:type="dxa"/>
                  <w:tcBorders>
                    <w:top w:val="nil"/>
                    <w:left w:val="nil"/>
                    <w:bottom w:val="single" w:sz="4" w:space="0" w:color="auto"/>
                    <w:right w:val="single" w:sz="4" w:space="0" w:color="auto"/>
                  </w:tcBorders>
                  <w:shd w:val="clear" w:color="000000" w:fill="FFD966"/>
                  <w:noWrap/>
                  <w:vAlign w:val="center"/>
                  <w:hideMark/>
                </w:tcPr>
                <w:p w14:paraId="3B8855F8" w14:textId="77777777" w:rsidR="00E575FB" w:rsidRPr="004201F8" w:rsidRDefault="00E575FB" w:rsidP="00E575FB">
                  <w:pPr>
                    <w:jc w:val="center"/>
                    <w:rPr>
                      <w:rFonts w:cs="Calibri"/>
                      <w:color w:val="000000"/>
                    </w:rPr>
                  </w:pPr>
                  <w:r w:rsidRPr="004201F8">
                    <w:rPr>
                      <w:rFonts w:cs="Calibri"/>
                      <w:color w:val="000000"/>
                    </w:rPr>
                    <w:t>4</w:t>
                  </w:r>
                </w:p>
              </w:tc>
              <w:tc>
                <w:tcPr>
                  <w:tcW w:w="1327" w:type="dxa"/>
                  <w:tcBorders>
                    <w:top w:val="nil"/>
                    <w:left w:val="nil"/>
                    <w:bottom w:val="single" w:sz="4" w:space="0" w:color="auto"/>
                    <w:right w:val="single" w:sz="4" w:space="0" w:color="auto"/>
                  </w:tcBorders>
                  <w:shd w:val="clear" w:color="000000" w:fill="FFD966"/>
                  <w:noWrap/>
                  <w:vAlign w:val="center"/>
                  <w:hideMark/>
                </w:tcPr>
                <w:p w14:paraId="7856E66E" w14:textId="77777777" w:rsidR="00E575FB" w:rsidRPr="004201F8" w:rsidRDefault="00E575FB" w:rsidP="00E575FB">
                  <w:pPr>
                    <w:jc w:val="center"/>
                    <w:rPr>
                      <w:rFonts w:cs="Calibri"/>
                      <w:color w:val="000000"/>
                    </w:rPr>
                  </w:pPr>
                  <w:r w:rsidRPr="004201F8">
                    <w:rPr>
                      <w:rFonts w:cs="Calibri"/>
                      <w:color w:val="000000"/>
                    </w:rPr>
                    <w:t>4</w:t>
                  </w:r>
                </w:p>
              </w:tc>
              <w:tc>
                <w:tcPr>
                  <w:tcW w:w="1586" w:type="dxa"/>
                  <w:tcBorders>
                    <w:top w:val="nil"/>
                    <w:left w:val="nil"/>
                    <w:bottom w:val="single" w:sz="4" w:space="0" w:color="auto"/>
                    <w:right w:val="single" w:sz="4" w:space="0" w:color="auto"/>
                  </w:tcBorders>
                  <w:shd w:val="clear" w:color="000000" w:fill="FFD966"/>
                  <w:noWrap/>
                  <w:vAlign w:val="center"/>
                  <w:hideMark/>
                </w:tcPr>
                <w:p w14:paraId="38D2F3E9" w14:textId="77777777" w:rsidR="00E575FB" w:rsidRPr="004201F8" w:rsidRDefault="00E575FB" w:rsidP="00E575FB">
                  <w:pPr>
                    <w:jc w:val="center"/>
                    <w:rPr>
                      <w:rFonts w:cs="Calibri"/>
                      <w:color w:val="000000"/>
                    </w:rPr>
                  </w:pPr>
                  <w:r w:rsidRPr="004201F8">
                    <w:rPr>
                      <w:rFonts w:cs="Calibri"/>
                      <w:color w:val="000000"/>
                    </w:rPr>
                    <w:t>K</w:t>
                  </w:r>
                </w:p>
              </w:tc>
            </w:tr>
            <w:tr w:rsidR="00774B33" w:rsidRPr="004201F8" w14:paraId="59EDAA30" w14:textId="77777777" w:rsidTr="00774B33">
              <w:trPr>
                <w:trHeight w:val="635"/>
              </w:trPr>
              <w:tc>
                <w:tcPr>
                  <w:tcW w:w="2203" w:type="dxa"/>
                  <w:tcBorders>
                    <w:top w:val="nil"/>
                    <w:left w:val="single" w:sz="4" w:space="0" w:color="auto"/>
                    <w:bottom w:val="single" w:sz="4" w:space="0" w:color="auto"/>
                    <w:right w:val="single" w:sz="8" w:space="0" w:color="auto"/>
                  </w:tcBorders>
                  <w:shd w:val="clear" w:color="000000" w:fill="FF9900"/>
                  <w:vAlign w:val="center"/>
                  <w:hideMark/>
                </w:tcPr>
                <w:p w14:paraId="39B37011" w14:textId="77777777" w:rsidR="00E575FB" w:rsidRPr="00ED6CBC" w:rsidRDefault="00E575FB" w:rsidP="00E575FB">
                  <w:pPr>
                    <w:rPr>
                      <w:rFonts w:cs="Calibri"/>
                      <w:b/>
                      <w:bCs/>
                      <w:color w:val="FFFFFF"/>
                    </w:rPr>
                  </w:pPr>
                  <w:r w:rsidRPr="00ED6CBC">
                    <w:rPr>
                      <w:rFonts w:cs="Calibri"/>
                      <w:b/>
                      <w:bCs/>
                      <w:color w:val="FFFFFF"/>
                    </w:rPr>
                    <w:t>Onderlinge wedstrijden zonder erkende tijden</w:t>
                  </w:r>
                </w:p>
              </w:tc>
              <w:tc>
                <w:tcPr>
                  <w:tcW w:w="925" w:type="dxa"/>
                  <w:tcBorders>
                    <w:top w:val="nil"/>
                    <w:left w:val="nil"/>
                    <w:bottom w:val="single" w:sz="4" w:space="0" w:color="auto"/>
                    <w:right w:val="single" w:sz="4" w:space="0" w:color="auto"/>
                  </w:tcBorders>
                  <w:shd w:val="clear" w:color="000000" w:fill="FFD966"/>
                  <w:noWrap/>
                  <w:vAlign w:val="center"/>
                  <w:hideMark/>
                </w:tcPr>
                <w:p w14:paraId="33DF05FB" w14:textId="77777777" w:rsidR="00E575FB" w:rsidRPr="004201F8" w:rsidRDefault="00E575FB" w:rsidP="00E575FB">
                  <w:pPr>
                    <w:jc w:val="center"/>
                    <w:rPr>
                      <w:rFonts w:cs="Calibri"/>
                      <w:color w:val="000000"/>
                    </w:rPr>
                  </w:pPr>
                  <w:r w:rsidRPr="004201F8">
                    <w:rPr>
                      <w:rFonts w:cs="Calibri"/>
                      <w:color w:val="000000"/>
                    </w:rPr>
                    <w:t>3</w:t>
                  </w:r>
                </w:p>
              </w:tc>
              <w:tc>
                <w:tcPr>
                  <w:tcW w:w="778" w:type="dxa"/>
                  <w:tcBorders>
                    <w:top w:val="nil"/>
                    <w:left w:val="nil"/>
                    <w:bottom w:val="single" w:sz="4" w:space="0" w:color="auto"/>
                    <w:right w:val="single" w:sz="4" w:space="0" w:color="auto"/>
                  </w:tcBorders>
                  <w:shd w:val="clear" w:color="000000" w:fill="FFD966"/>
                  <w:noWrap/>
                  <w:vAlign w:val="center"/>
                  <w:hideMark/>
                </w:tcPr>
                <w:p w14:paraId="0DF544CE" w14:textId="77777777" w:rsidR="00E575FB" w:rsidRPr="004201F8" w:rsidRDefault="00E575FB" w:rsidP="00E575FB">
                  <w:pPr>
                    <w:jc w:val="center"/>
                    <w:rPr>
                      <w:rFonts w:cs="Calibri"/>
                      <w:color w:val="000000"/>
                    </w:rPr>
                  </w:pPr>
                  <w:r w:rsidRPr="004201F8">
                    <w:rPr>
                      <w:rFonts w:cs="Calibri"/>
                      <w:color w:val="000000"/>
                    </w:rPr>
                    <w:t>-</w:t>
                  </w:r>
                </w:p>
              </w:tc>
              <w:tc>
                <w:tcPr>
                  <w:tcW w:w="745" w:type="dxa"/>
                  <w:tcBorders>
                    <w:top w:val="nil"/>
                    <w:left w:val="nil"/>
                    <w:bottom w:val="single" w:sz="4" w:space="0" w:color="auto"/>
                    <w:right w:val="single" w:sz="4" w:space="0" w:color="auto"/>
                  </w:tcBorders>
                  <w:shd w:val="clear" w:color="000000" w:fill="FFD966"/>
                  <w:noWrap/>
                  <w:vAlign w:val="center"/>
                  <w:hideMark/>
                </w:tcPr>
                <w:p w14:paraId="155D456A" w14:textId="77777777" w:rsidR="00E575FB" w:rsidRPr="004201F8" w:rsidRDefault="00E575FB" w:rsidP="00E575FB">
                  <w:pPr>
                    <w:jc w:val="center"/>
                    <w:rPr>
                      <w:rFonts w:cs="Calibri"/>
                      <w:color w:val="000000"/>
                    </w:rPr>
                  </w:pPr>
                  <w:r w:rsidRPr="004201F8">
                    <w:rPr>
                      <w:rFonts w:cs="Calibri"/>
                      <w:color w:val="000000"/>
                    </w:rPr>
                    <w:t>-</w:t>
                  </w:r>
                </w:p>
              </w:tc>
              <w:tc>
                <w:tcPr>
                  <w:tcW w:w="1031" w:type="dxa"/>
                  <w:tcBorders>
                    <w:top w:val="nil"/>
                    <w:left w:val="nil"/>
                    <w:bottom w:val="single" w:sz="4" w:space="0" w:color="auto"/>
                    <w:right w:val="single" w:sz="4" w:space="0" w:color="auto"/>
                  </w:tcBorders>
                  <w:shd w:val="clear" w:color="000000" w:fill="FFD966"/>
                  <w:noWrap/>
                  <w:vAlign w:val="center"/>
                  <w:hideMark/>
                </w:tcPr>
                <w:p w14:paraId="363CBE4A" w14:textId="77777777" w:rsidR="00E575FB" w:rsidRPr="004201F8" w:rsidRDefault="00E575FB" w:rsidP="00E575FB">
                  <w:pPr>
                    <w:jc w:val="center"/>
                    <w:rPr>
                      <w:rFonts w:cs="Calibri"/>
                      <w:color w:val="000000"/>
                    </w:rPr>
                  </w:pPr>
                  <w:r w:rsidRPr="004201F8">
                    <w:rPr>
                      <w:rFonts w:cs="Calibri"/>
                      <w:color w:val="000000"/>
                    </w:rPr>
                    <w:t>-</w:t>
                  </w:r>
                </w:p>
              </w:tc>
              <w:tc>
                <w:tcPr>
                  <w:tcW w:w="967" w:type="dxa"/>
                  <w:tcBorders>
                    <w:top w:val="nil"/>
                    <w:left w:val="nil"/>
                    <w:bottom w:val="single" w:sz="4" w:space="0" w:color="auto"/>
                    <w:right w:val="single" w:sz="4" w:space="0" w:color="auto"/>
                  </w:tcBorders>
                  <w:shd w:val="clear" w:color="000000" w:fill="FFD966"/>
                  <w:noWrap/>
                  <w:vAlign w:val="center"/>
                  <w:hideMark/>
                </w:tcPr>
                <w:p w14:paraId="535CDAFF" w14:textId="77777777" w:rsidR="00E575FB" w:rsidRPr="004201F8" w:rsidRDefault="00E575FB" w:rsidP="00E575FB">
                  <w:pPr>
                    <w:jc w:val="center"/>
                    <w:rPr>
                      <w:rFonts w:cs="Calibri"/>
                      <w:color w:val="000000"/>
                    </w:rPr>
                  </w:pPr>
                  <w:r w:rsidRPr="004201F8">
                    <w:rPr>
                      <w:rFonts w:cs="Calibri"/>
                      <w:color w:val="000000"/>
                    </w:rPr>
                    <w:t>-</w:t>
                  </w:r>
                </w:p>
              </w:tc>
              <w:tc>
                <w:tcPr>
                  <w:tcW w:w="1327" w:type="dxa"/>
                  <w:tcBorders>
                    <w:top w:val="nil"/>
                    <w:left w:val="nil"/>
                    <w:bottom w:val="single" w:sz="4" w:space="0" w:color="auto"/>
                    <w:right w:val="single" w:sz="4" w:space="0" w:color="auto"/>
                  </w:tcBorders>
                  <w:shd w:val="clear" w:color="000000" w:fill="FFD966"/>
                  <w:noWrap/>
                  <w:vAlign w:val="center"/>
                  <w:hideMark/>
                </w:tcPr>
                <w:p w14:paraId="2C4A58BB" w14:textId="77777777" w:rsidR="00E575FB" w:rsidRPr="004201F8" w:rsidRDefault="00E575FB" w:rsidP="00E575FB">
                  <w:pPr>
                    <w:jc w:val="center"/>
                    <w:rPr>
                      <w:rFonts w:cs="Calibri"/>
                      <w:color w:val="000000"/>
                    </w:rPr>
                  </w:pPr>
                  <w:r w:rsidRPr="004201F8">
                    <w:rPr>
                      <w:rFonts w:cs="Calibri"/>
                      <w:color w:val="000000"/>
                    </w:rPr>
                    <w:t>-</w:t>
                  </w:r>
                </w:p>
              </w:tc>
              <w:tc>
                <w:tcPr>
                  <w:tcW w:w="1586" w:type="dxa"/>
                  <w:tcBorders>
                    <w:top w:val="nil"/>
                    <w:left w:val="nil"/>
                    <w:bottom w:val="single" w:sz="4" w:space="0" w:color="auto"/>
                    <w:right w:val="single" w:sz="4" w:space="0" w:color="auto"/>
                  </w:tcBorders>
                  <w:shd w:val="clear" w:color="000000" w:fill="FFD966"/>
                  <w:noWrap/>
                  <w:vAlign w:val="center"/>
                  <w:hideMark/>
                </w:tcPr>
                <w:p w14:paraId="3B3ACD95" w14:textId="77777777" w:rsidR="00E575FB" w:rsidRPr="004201F8" w:rsidRDefault="00E575FB" w:rsidP="00E575FB">
                  <w:pPr>
                    <w:jc w:val="center"/>
                    <w:rPr>
                      <w:rFonts w:cs="Calibri"/>
                      <w:color w:val="000000"/>
                    </w:rPr>
                  </w:pPr>
                  <w:r w:rsidRPr="004201F8">
                    <w:rPr>
                      <w:rFonts w:cs="Calibri"/>
                      <w:color w:val="000000"/>
                    </w:rPr>
                    <w:t>-</w:t>
                  </w:r>
                </w:p>
              </w:tc>
            </w:tr>
            <w:tr w:rsidR="00774B33" w:rsidRPr="004201F8" w14:paraId="56DF7436" w14:textId="77777777" w:rsidTr="00774B33">
              <w:trPr>
                <w:trHeight w:val="423"/>
              </w:trPr>
              <w:tc>
                <w:tcPr>
                  <w:tcW w:w="2203" w:type="dxa"/>
                  <w:tcBorders>
                    <w:top w:val="nil"/>
                    <w:left w:val="single" w:sz="4" w:space="0" w:color="auto"/>
                    <w:bottom w:val="single" w:sz="4" w:space="0" w:color="auto"/>
                    <w:right w:val="single" w:sz="8" w:space="0" w:color="auto"/>
                  </w:tcBorders>
                  <w:shd w:val="clear" w:color="000000" w:fill="FF9900"/>
                  <w:vAlign w:val="center"/>
                  <w:hideMark/>
                </w:tcPr>
                <w:p w14:paraId="0DA6E435" w14:textId="77777777" w:rsidR="00E575FB" w:rsidRPr="00ED6CBC" w:rsidRDefault="00E575FB" w:rsidP="00E575FB">
                  <w:pPr>
                    <w:rPr>
                      <w:rFonts w:cs="Calibri"/>
                      <w:b/>
                      <w:bCs/>
                      <w:color w:val="FFFFFF"/>
                    </w:rPr>
                  </w:pPr>
                  <w:r w:rsidRPr="00ED6CBC">
                    <w:rPr>
                      <w:rFonts w:cs="Calibri"/>
                      <w:b/>
                      <w:bCs/>
                      <w:color w:val="FFFFFF"/>
                    </w:rPr>
                    <w:t>Alle andere wedstrijden, inclusief onderlinge wedstrijden met erkende tijden</w:t>
                  </w:r>
                </w:p>
              </w:tc>
              <w:tc>
                <w:tcPr>
                  <w:tcW w:w="925" w:type="dxa"/>
                  <w:tcBorders>
                    <w:top w:val="nil"/>
                    <w:left w:val="nil"/>
                    <w:bottom w:val="single" w:sz="4" w:space="0" w:color="auto"/>
                    <w:right w:val="single" w:sz="4" w:space="0" w:color="auto"/>
                  </w:tcBorders>
                  <w:shd w:val="clear" w:color="000000" w:fill="FFF2CC"/>
                  <w:noWrap/>
                  <w:vAlign w:val="center"/>
                  <w:hideMark/>
                </w:tcPr>
                <w:p w14:paraId="568D86E4" w14:textId="77777777" w:rsidR="00E575FB" w:rsidRPr="004201F8" w:rsidRDefault="00E575FB" w:rsidP="00E575FB">
                  <w:pPr>
                    <w:jc w:val="center"/>
                    <w:rPr>
                      <w:rFonts w:cs="Calibri"/>
                      <w:color w:val="000000"/>
                    </w:rPr>
                  </w:pPr>
                  <w:r w:rsidRPr="004201F8">
                    <w:rPr>
                      <w:rFonts w:cs="Calibri"/>
                      <w:color w:val="000000"/>
                    </w:rPr>
                    <w:t>K</w:t>
                  </w:r>
                </w:p>
              </w:tc>
              <w:tc>
                <w:tcPr>
                  <w:tcW w:w="778" w:type="dxa"/>
                  <w:tcBorders>
                    <w:top w:val="nil"/>
                    <w:left w:val="nil"/>
                    <w:bottom w:val="single" w:sz="4" w:space="0" w:color="auto"/>
                    <w:right w:val="single" w:sz="4" w:space="0" w:color="auto"/>
                  </w:tcBorders>
                  <w:shd w:val="clear" w:color="000000" w:fill="FFF2CC"/>
                  <w:noWrap/>
                  <w:vAlign w:val="center"/>
                  <w:hideMark/>
                </w:tcPr>
                <w:p w14:paraId="0E7CB72B" w14:textId="77777777" w:rsidR="00E575FB" w:rsidRPr="004201F8" w:rsidRDefault="00E575FB" w:rsidP="00E575FB">
                  <w:pPr>
                    <w:jc w:val="center"/>
                    <w:rPr>
                      <w:rFonts w:cs="Calibri"/>
                      <w:color w:val="000000"/>
                    </w:rPr>
                  </w:pPr>
                  <w:r w:rsidRPr="004201F8">
                    <w:rPr>
                      <w:rFonts w:cs="Calibri"/>
                      <w:color w:val="000000"/>
                    </w:rPr>
                    <w:t>K (1)*</w:t>
                  </w:r>
                </w:p>
              </w:tc>
              <w:tc>
                <w:tcPr>
                  <w:tcW w:w="745" w:type="dxa"/>
                  <w:tcBorders>
                    <w:top w:val="nil"/>
                    <w:left w:val="nil"/>
                    <w:bottom w:val="single" w:sz="4" w:space="0" w:color="auto"/>
                    <w:right w:val="single" w:sz="4" w:space="0" w:color="auto"/>
                  </w:tcBorders>
                  <w:shd w:val="clear" w:color="000000" w:fill="FFF2CC"/>
                  <w:noWrap/>
                  <w:vAlign w:val="center"/>
                  <w:hideMark/>
                </w:tcPr>
                <w:p w14:paraId="618B9408" w14:textId="77777777" w:rsidR="00E575FB" w:rsidRPr="004201F8" w:rsidRDefault="00E575FB" w:rsidP="00E575FB">
                  <w:pPr>
                    <w:jc w:val="center"/>
                    <w:rPr>
                      <w:rFonts w:cs="Calibri"/>
                      <w:color w:val="000000"/>
                    </w:rPr>
                  </w:pPr>
                  <w:r w:rsidRPr="004201F8">
                    <w:rPr>
                      <w:rFonts w:cs="Calibri"/>
                      <w:color w:val="000000"/>
                    </w:rPr>
                    <w:t>4/a2</w:t>
                  </w:r>
                </w:p>
              </w:tc>
              <w:tc>
                <w:tcPr>
                  <w:tcW w:w="1031" w:type="dxa"/>
                  <w:tcBorders>
                    <w:top w:val="nil"/>
                    <w:left w:val="nil"/>
                    <w:bottom w:val="single" w:sz="4" w:space="0" w:color="auto"/>
                    <w:right w:val="single" w:sz="4" w:space="0" w:color="auto"/>
                  </w:tcBorders>
                  <w:shd w:val="clear" w:color="000000" w:fill="FFF2CC"/>
                  <w:noWrap/>
                  <w:vAlign w:val="center"/>
                  <w:hideMark/>
                </w:tcPr>
                <w:p w14:paraId="42BAE593" w14:textId="77777777" w:rsidR="00E575FB" w:rsidRPr="004201F8" w:rsidRDefault="00E575FB" w:rsidP="00E575FB">
                  <w:pPr>
                    <w:jc w:val="center"/>
                    <w:rPr>
                      <w:rFonts w:cs="Calibri"/>
                      <w:color w:val="000000"/>
                    </w:rPr>
                  </w:pPr>
                  <w:r w:rsidRPr="004201F8">
                    <w:rPr>
                      <w:rFonts w:cs="Calibri"/>
                      <w:color w:val="000000"/>
                    </w:rPr>
                    <w:t>J</w:t>
                  </w:r>
                  <w:r>
                    <w:rPr>
                      <w:rFonts w:cs="Calibri"/>
                      <w:color w:val="000000"/>
                    </w:rPr>
                    <w:t xml:space="preserve"> (1)</w:t>
                  </w:r>
                </w:p>
              </w:tc>
              <w:tc>
                <w:tcPr>
                  <w:tcW w:w="967" w:type="dxa"/>
                  <w:tcBorders>
                    <w:top w:val="nil"/>
                    <w:left w:val="nil"/>
                    <w:bottom w:val="single" w:sz="4" w:space="0" w:color="auto"/>
                    <w:right w:val="single" w:sz="4" w:space="0" w:color="auto"/>
                  </w:tcBorders>
                  <w:shd w:val="clear" w:color="000000" w:fill="FFF2CC"/>
                  <w:noWrap/>
                  <w:vAlign w:val="center"/>
                  <w:hideMark/>
                </w:tcPr>
                <w:p w14:paraId="17061D1C" w14:textId="77777777" w:rsidR="00E575FB" w:rsidRPr="004201F8" w:rsidRDefault="00E575FB" w:rsidP="00E575FB">
                  <w:pPr>
                    <w:jc w:val="center"/>
                    <w:rPr>
                      <w:rFonts w:cs="Calibri"/>
                      <w:color w:val="000000"/>
                    </w:rPr>
                  </w:pPr>
                  <w:r w:rsidRPr="004201F8">
                    <w:rPr>
                      <w:rFonts w:cs="Calibri"/>
                      <w:color w:val="000000"/>
                    </w:rPr>
                    <w:t>a4</w:t>
                  </w:r>
                </w:p>
              </w:tc>
              <w:tc>
                <w:tcPr>
                  <w:tcW w:w="1327" w:type="dxa"/>
                  <w:tcBorders>
                    <w:top w:val="nil"/>
                    <w:left w:val="nil"/>
                    <w:bottom w:val="single" w:sz="4" w:space="0" w:color="auto"/>
                    <w:right w:val="single" w:sz="4" w:space="0" w:color="auto"/>
                  </w:tcBorders>
                  <w:shd w:val="clear" w:color="000000" w:fill="FFF2CC"/>
                  <w:noWrap/>
                  <w:vAlign w:val="center"/>
                  <w:hideMark/>
                </w:tcPr>
                <w:p w14:paraId="60977371" w14:textId="77777777" w:rsidR="00E575FB" w:rsidRPr="004201F8" w:rsidRDefault="00E575FB" w:rsidP="00E575FB">
                  <w:pPr>
                    <w:jc w:val="center"/>
                    <w:rPr>
                      <w:rFonts w:cs="Calibri"/>
                      <w:color w:val="000000"/>
                    </w:rPr>
                  </w:pPr>
                  <w:r w:rsidRPr="004201F8">
                    <w:rPr>
                      <w:rFonts w:cs="Calibri"/>
                      <w:color w:val="000000"/>
                    </w:rPr>
                    <w:t>a4</w:t>
                  </w:r>
                </w:p>
              </w:tc>
              <w:tc>
                <w:tcPr>
                  <w:tcW w:w="1586" w:type="dxa"/>
                  <w:tcBorders>
                    <w:top w:val="nil"/>
                    <w:left w:val="nil"/>
                    <w:bottom w:val="single" w:sz="4" w:space="0" w:color="auto"/>
                    <w:right w:val="single" w:sz="4" w:space="0" w:color="auto"/>
                  </w:tcBorders>
                  <w:shd w:val="clear" w:color="000000" w:fill="FFF2CC"/>
                  <w:noWrap/>
                  <w:vAlign w:val="center"/>
                  <w:hideMark/>
                </w:tcPr>
                <w:p w14:paraId="2D349FB3" w14:textId="77777777" w:rsidR="00E575FB" w:rsidRPr="004201F8" w:rsidRDefault="00E575FB" w:rsidP="00E575FB">
                  <w:pPr>
                    <w:jc w:val="center"/>
                    <w:rPr>
                      <w:rFonts w:cs="Calibri"/>
                      <w:color w:val="000000"/>
                    </w:rPr>
                  </w:pPr>
                  <w:r w:rsidRPr="004201F8">
                    <w:rPr>
                      <w:rFonts w:cs="Calibri"/>
                      <w:color w:val="000000"/>
                    </w:rPr>
                    <w:t>3</w:t>
                  </w:r>
                </w:p>
              </w:tc>
            </w:tr>
          </w:tbl>
          <w:p w14:paraId="03B4498A" w14:textId="25808497" w:rsidR="00C35FA5" w:rsidRPr="005D6831" w:rsidRDefault="00C35FA5" w:rsidP="005D6831">
            <w:pPr>
              <w:rPr>
                <w:rFonts w:ascii="Verdana" w:hAnsi="Verdana" w:cs="Arial"/>
              </w:rPr>
            </w:pPr>
          </w:p>
        </w:tc>
      </w:tr>
      <w:tr w:rsidR="00BA2DD1" w:rsidRPr="005D6831" w14:paraId="25FA5CF1" w14:textId="77777777" w:rsidTr="00385D68">
        <w:tc>
          <w:tcPr>
            <w:tcW w:w="1413" w:type="dxa"/>
          </w:tcPr>
          <w:p w14:paraId="27697F37" w14:textId="17703DF7" w:rsidR="00BA2DD1" w:rsidRDefault="00BA2DD1" w:rsidP="000E0F71">
            <w:pPr>
              <w:rPr>
                <w:rFonts w:ascii="Verdana" w:hAnsi="Verdana" w:cs="Arial"/>
              </w:rPr>
            </w:pPr>
          </w:p>
        </w:tc>
        <w:tc>
          <w:tcPr>
            <w:tcW w:w="9043" w:type="dxa"/>
          </w:tcPr>
          <w:p w14:paraId="154227B7" w14:textId="369A08FF" w:rsidR="00BA2DD1" w:rsidRPr="00BA2DD1" w:rsidRDefault="00BA2DD1" w:rsidP="00CA0211">
            <w:pPr>
              <w:rPr>
                <w:rFonts w:ascii="Verdana" w:hAnsi="Verdana"/>
              </w:rPr>
            </w:pPr>
          </w:p>
        </w:tc>
      </w:tr>
    </w:tbl>
    <w:p w14:paraId="008A7DD8" w14:textId="77777777" w:rsidR="00385D68" w:rsidRPr="005D6831" w:rsidRDefault="00385D68" w:rsidP="005D6831">
      <w:pPr>
        <w:rPr>
          <w:rFonts w:ascii="Verdana" w:hAnsi="Verdana" w:cs="Arial"/>
        </w:rPr>
      </w:pPr>
    </w:p>
    <w:tbl>
      <w:tblPr>
        <w:tblStyle w:val="Tabelraster"/>
        <w:tblW w:w="5143" w:type="pct"/>
        <w:tblLook w:val="01E0" w:firstRow="1" w:lastRow="1" w:firstColumn="1" w:lastColumn="1" w:noHBand="0" w:noVBand="0"/>
      </w:tblPr>
      <w:tblGrid>
        <w:gridCol w:w="743"/>
        <w:gridCol w:w="10356"/>
      </w:tblGrid>
      <w:tr w:rsidR="005D6831" w:rsidRPr="005D6831" w14:paraId="286F5085" w14:textId="77777777" w:rsidTr="00774B33">
        <w:tc>
          <w:tcPr>
            <w:tcW w:w="5000" w:type="pct"/>
            <w:gridSpan w:val="2"/>
          </w:tcPr>
          <w:p w14:paraId="750052A4" w14:textId="5DD56AFD" w:rsidR="005D6831" w:rsidRPr="005D6831" w:rsidRDefault="005D6831" w:rsidP="000E0F71">
            <w:pPr>
              <w:rPr>
                <w:rFonts w:ascii="Verdana" w:hAnsi="Verdana" w:cs="Arial"/>
                <w:b/>
              </w:rPr>
            </w:pPr>
            <w:r w:rsidRPr="005D6831">
              <w:rPr>
                <w:rFonts w:ascii="Verdana" w:hAnsi="Verdana" w:cs="Arial"/>
                <w:b/>
              </w:rPr>
              <w:t>Wijzigingsvoorstel</w:t>
            </w:r>
            <w:r w:rsidR="00C35FA5">
              <w:rPr>
                <w:rFonts w:ascii="Verdana" w:hAnsi="Verdana" w:cs="Arial"/>
                <w:b/>
              </w:rPr>
              <w:t>len</w:t>
            </w:r>
            <w:r w:rsidRPr="005D6831">
              <w:rPr>
                <w:rFonts w:ascii="Verdana" w:hAnsi="Verdana" w:cs="Arial"/>
                <w:b/>
              </w:rPr>
              <w:t xml:space="preserve">: </w:t>
            </w:r>
            <w:r w:rsidRPr="005D6831">
              <w:rPr>
                <w:rFonts w:ascii="Verdana" w:hAnsi="Verdana" w:cs="Arial"/>
              </w:rPr>
              <w:t>(geef hieronder het artikelnummer, reglement en de ingangsdatum)</w:t>
            </w:r>
          </w:p>
        </w:tc>
      </w:tr>
      <w:tr w:rsidR="005D6831" w:rsidRPr="005D6831" w14:paraId="623FB065" w14:textId="77777777" w:rsidTr="00774B33">
        <w:tc>
          <w:tcPr>
            <w:tcW w:w="337" w:type="pct"/>
          </w:tcPr>
          <w:p w14:paraId="5170CA5E" w14:textId="77777777" w:rsidR="005D6831" w:rsidRPr="005D6831" w:rsidRDefault="005D6831" w:rsidP="000E0F71">
            <w:pPr>
              <w:rPr>
                <w:rFonts w:ascii="Verdana" w:hAnsi="Verdana" w:cs="Arial"/>
              </w:rPr>
            </w:pPr>
          </w:p>
        </w:tc>
        <w:tc>
          <w:tcPr>
            <w:tcW w:w="4663" w:type="pct"/>
            <w:vAlign w:val="center"/>
          </w:tcPr>
          <w:p w14:paraId="6F105FFF" w14:textId="77777777" w:rsidR="005D6831" w:rsidRPr="005D6831" w:rsidRDefault="005D6831" w:rsidP="000E0F71">
            <w:pPr>
              <w:rPr>
                <w:rFonts w:ascii="Verdana" w:hAnsi="Verdana" w:cs="Arial"/>
              </w:rPr>
            </w:pPr>
            <w:r w:rsidRPr="005D6831">
              <w:rPr>
                <w:rFonts w:ascii="Verdana" w:hAnsi="Verdana" w:cs="Arial"/>
              </w:rPr>
              <w:t>Nieuwe tekst</w:t>
            </w:r>
          </w:p>
        </w:tc>
      </w:tr>
      <w:tr w:rsidR="005D6831" w:rsidRPr="005D6831" w14:paraId="2C3EFCB4" w14:textId="77777777" w:rsidTr="00774B33">
        <w:trPr>
          <w:trHeight w:val="7580"/>
        </w:trPr>
        <w:tc>
          <w:tcPr>
            <w:tcW w:w="337" w:type="pct"/>
            <w:tcBorders>
              <w:bottom w:val="single" w:sz="4" w:space="0" w:color="auto"/>
            </w:tcBorders>
          </w:tcPr>
          <w:p w14:paraId="1AFE5B08" w14:textId="49D9E388" w:rsidR="00E049C1" w:rsidRDefault="00E575FB" w:rsidP="000E0F71">
            <w:pPr>
              <w:rPr>
                <w:rFonts w:ascii="Verdana" w:hAnsi="Verdana" w:cs="Arial"/>
              </w:rPr>
            </w:pPr>
            <w:r>
              <w:rPr>
                <w:rFonts w:ascii="Verdana" w:hAnsi="Verdana" w:cs="Arial"/>
              </w:rPr>
              <w:t>D 2.1.4</w:t>
            </w:r>
          </w:p>
          <w:p w14:paraId="6A42CE34" w14:textId="77777777" w:rsidR="005D6831" w:rsidRDefault="005D6831" w:rsidP="000E0F71">
            <w:pPr>
              <w:rPr>
                <w:rFonts w:ascii="Verdana" w:hAnsi="Verdana" w:cs="Arial"/>
              </w:rPr>
            </w:pPr>
          </w:p>
          <w:p w14:paraId="1FED8DB0" w14:textId="77777777" w:rsidR="005D6831" w:rsidRDefault="005D6831" w:rsidP="000E0F71">
            <w:pPr>
              <w:rPr>
                <w:rFonts w:ascii="Verdana" w:hAnsi="Verdana" w:cs="Arial"/>
              </w:rPr>
            </w:pPr>
          </w:p>
          <w:p w14:paraId="776168E2" w14:textId="77777777" w:rsidR="005D6831" w:rsidRPr="005D6831" w:rsidRDefault="005D6831" w:rsidP="000E0F71">
            <w:pPr>
              <w:rPr>
                <w:rFonts w:ascii="Verdana" w:hAnsi="Verdana" w:cs="Arial"/>
              </w:rPr>
            </w:pPr>
          </w:p>
        </w:tc>
        <w:tc>
          <w:tcPr>
            <w:tcW w:w="4663" w:type="pct"/>
          </w:tcPr>
          <w:p w14:paraId="1BCAFB8F" w14:textId="64BEF569" w:rsidR="00E575FB" w:rsidRDefault="00E575FB" w:rsidP="00774B33">
            <w:pPr>
              <w:tabs>
                <w:tab w:val="left" w:pos="1241"/>
              </w:tabs>
            </w:pPr>
            <w:r w:rsidRPr="00E575FB">
              <w:t>Overzicht</w:t>
            </w:r>
            <w:r w:rsidRPr="00E575FB">
              <w:rPr>
                <w:spacing w:val="-8"/>
              </w:rPr>
              <w:t xml:space="preserve"> </w:t>
            </w:r>
            <w:r w:rsidRPr="00E575FB">
              <w:t>van</w:t>
            </w:r>
            <w:r w:rsidRPr="00E575FB">
              <w:rPr>
                <w:spacing w:val="-7"/>
              </w:rPr>
              <w:t xml:space="preserve"> </w:t>
            </w:r>
            <w:r w:rsidRPr="00E575FB">
              <w:t>de</w:t>
            </w:r>
            <w:r w:rsidRPr="00E575FB">
              <w:rPr>
                <w:spacing w:val="-8"/>
              </w:rPr>
              <w:t xml:space="preserve"> </w:t>
            </w:r>
            <w:r w:rsidRPr="00E575FB">
              <w:t>vereiste</w:t>
            </w:r>
            <w:r w:rsidRPr="00E575FB">
              <w:rPr>
                <w:spacing w:val="-9"/>
              </w:rPr>
              <w:t xml:space="preserve"> </w:t>
            </w:r>
            <w:r w:rsidRPr="00E575FB">
              <w:t>bevoegdheden</w:t>
            </w:r>
            <w:r w:rsidRPr="00E575FB">
              <w:rPr>
                <w:spacing w:val="-8"/>
              </w:rPr>
              <w:t xml:space="preserve"> </w:t>
            </w:r>
            <w:r w:rsidRPr="00E575FB">
              <w:t>van</w:t>
            </w:r>
            <w:r w:rsidRPr="00E575FB">
              <w:rPr>
                <w:spacing w:val="-7"/>
              </w:rPr>
              <w:t xml:space="preserve"> </w:t>
            </w:r>
            <w:r w:rsidRPr="00E575FB">
              <w:t>juryleden</w:t>
            </w:r>
            <w:r w:rsidRPr="00E575FB">
              <w:rPr>
                <w:spacing w:val="-8"/>
              </w:rPr>
              <w:t xml:space="preserve"> </w:t>
            </w:r>
            <w:r w:rsidRPr="00E575FB">
              <w:t>bij</w:t>
            </w:r>
            <w:r w:rsidRPr="00E575FB">
              <w:rPr>
                <w:spacing w:val="-7"/>
              </w:rPr>
              <w:t xml:space="preserve"> </w:t>
            </w:r>
            <w:r w:rsidRPr="00E575FB">
              <w:rPr>
                <w:spacing w:val="-2"/>
              </w:rPr>
              <w:t>zwemwedstrijden</w:t>
            </w:r>
            <w:r w:rsidR="00774B33">
              <w:rPr>
                <w:spacing w:val="-2"/>
              </w:rPr>
              <w:t>:</w:t>
            </w:r>
          </w:p>
          <w:p w14:paraId="5521694D" w14:textId="77777777" w:rsidR="00E575FB" w:rsidRDefault="00E575FB" w:rsidP="00E575FB">
            <w:pPr>
              <w:pStyle w:val="Plattetekst"/>
              <w:spacing w:before="10"/>
              <w:ind w:left="0"/>
            </w:pPr>
          </w:p>
          <w:tbl>
            <w:tblPr>
              <w:tblW w:w="9271" w:type="dxa"/>
              <w:tblLayout w:type="fixed"/>
              <w:tblCellMar>
                <w:left w:w="70" w:type="dxa"/>
                <w:right w:w="70" w:type="dxa"/>
              </w:tblCellMar>
              <w:tblLook w:val="04A0" w:firstRow="1" w:lastRow="0" w:firstColumn="1" w:lastColumn="0" w:noHBand="0" w:noVBand="1"/>
            </w:tblPr>
            <w:tblGrid>
              <w:gridCol w:w="2109"/>
              <w:gridCol w:w="894"/>
              <w:gridCol w:w="1263"/>
              <w:gridCol w:w="723"/>
              <w:gridCol w:w="995"/>
              <w:gridCol w:w="933"/>
              <w:gridCol w:w="1309"/>
              <w:gridCol w:w="1045"/>
            </w:tblGrid>
            <w:tr w:rsidR="00E575FB" w:rsidRPr="004201F8" w14:paraId="6B017F27" w14:textId="77777777" w:rsidTr="00774B33">
              <w:trPr>
                <w:trHeight w:val="242"/>
              </w:trPr>
              <w:tc>
                <w:tcPr>
                  <w:tcW w:w="9271" w:type="dxa"/>
                  <w:gridSpan w:val="8"/>
                  <w:tcBorders>
                    <w:top w:val="nil"/>
                    <w:left w:val="nil"/>
                    <w:bottom w:val="nil"/>
                    <w:right w:val="nil"/>
                  </w:tcBorders>
                  <w:shd w:val="clear" w:color="000000" w:fill="4472C4"/>
                  <w:vAlign w:val="bottom"/>
                  <w:hideMark/>
                </w:tcPr>
                <w:p w14:paraId="7DD18C54" w14:textId="77777777" w:rsidR="00E575FB" w:rsidRPr="004201F8" w:rsidRDefault="00E575FB" w:rsidP="00E575FB">
                  <w:pPr>
                    <w:jc w:val="center"/>
                    <w:rPr>
                      <w:rFonts w:cs="Calibri"/>
                      <w:b/>
                      <w:bCs/>
                      <w:color w:val="FFFFFF"/>
                    </w:rPr>
                  </w:pPr>
                  <w:r w:rsidRPr="004201F8">
                    <w:rPr>
                      <w:rFonts w:cs="Calibri"/>
                      <w:b/>
                      <w:bCs/>
                      <w:color w:val="FFFFFF"/>
                    </w:rPr>
                    <w:t>Officials met tenminste bevoegdheid / ( ) tenminste aantal</w:t>
                  </w:r>
                </w:p>
              </w:tc>
            </w:tr>
            <w:tr w:rsidR="00774B33" w:rsidRPr="004201F8" w14:paraId="5DCBC228" w14:textId="77777777" w:rsidTr="00774B33">
              <w:trPr>
                <w:trHeight w:val="979"/>
              </w:trPr>
              <w:tc>
                <w:tcPr>
                  <w:tcW w:w="2113" w:type="dxa"/>
                  <w:tcBorders>
                    <w:top w:val="single" w:sz="4" w:space="0" w:color="auto"/>
                    <w:left w:val="single" w:sz="4" w:space="0" w:color="auto"/>
                    <w:bottom w:val="single" w:sz="8" w:space="0" w:color="auto"/>
                    <w:right w:val="single" w:sz="8" w:space="0" w:color="auto"/>
                  </w:tcBorders>
                  <w:shd w:val="clear" w:color="000000" w:fill="FF9900"/>
                  <w:vAlign w:val="center"/>
                  <w:hideMark/>
                </w:tcPr>
                <w:p w14:paraId="3377F920" w14:textId="77777777" w:rsidR="00E575FB" w:rsidRPr="00ED6CBC" w:rsidRDefault="00E575FB" w:rsidP="00E575FB">
                  <w:pPr>
                    <w:rPr>
                      <w:rFonts w:cs="Calibri"/>
                      <w:b/>
                      <w:bCs/>
                      <w:color w:val="FFFFFF"/>
                    </w:rPr>
                  </w:pPr>
                  <w:r w:rsidRPr="00ED6CBC">
                    <w:rPr>
                      <w:rFonts w:cs="Calibri"/>
                      <w:b/>
                      <w:bCs/>
                      <w:color w:val="FFFFFF"/>
                    </w:rPr>
                    <w:t>Omschrijving wedstrijden</w:t>
                  </w:r>
                </w:p>
              </w:tc>
              <w:tc>
                <w:tcPr>
                  <w:tcW w:w="895" w:type="dxa"/>
                  <w:tcBorders>
                    <w:top w:val="single" w:sz="4" w:space="0" w:color="auto"/>
                    <w:left w:val="nil"/>
                    <w:bottom w:val="single" w:sz="8" w:space="0" w:color="auto"/>
                    <w:right w:val="single" w:sz="4" w:space="0" w:color="auto"/>
                  </w:tcBorders>
                  <w:shd w:val="clear" w:color="000000" w:fill="FF9900"/>
                  <w:vAlign w:val="center"/>
                  <w:hideMark/>
                </w:tcPr>
                <w:p w14:paraId="1C9D0124" w14:textId="77777777" w:rsidR="00E575FB" w:rsidRPr="00ED6CBC" w:rsidRDefault="00E575FB" w:rsidP="00E575FB">
                  <w:pPr>
                    <w:rPr>
                      <w:rFonts w:cs="Calibri"/>
                      <w:b/>
                      <w:bCs/>
                      <w:color w:val="FFFFFF"/>
                    </w:rPr>
                  </w:pPr>
                  <w:proofErr w:type="spellStart"/>
                  <w:r w:rsidRPr="00ED6CBC">
                    <w:rPr>
                      <w:rFonts w:cs="Calibri"/>
                      <w:b/>
                      <w:bCs/>
                      <w:color w:val="FFFFFF"/>
                    </w:rPr>
                    <w:t>Scheids-rechter</w:t>
                  </w:r>
                  <w:proofErr w:type="spellEnd"/>
                </w:p>
              </w:tc>
              <w:tc>
                <w:tcPr>
                  <w:tcW w:w="1383" w:type="dxa"/>
                  <w:tcBorders>
                    <w:top w:val="single" w:sz="4" w:space="0" w:color="auto"/>
                    <w:left w:val="nil"/>
                    <w:bottom w:val="single" w:sz="8" w:space="0" w:color="auto"/>
                    <w:right w:val="single" w:sz="4" w:space="0" w:color="auto"/>
                  </w:tcBorders>
                  <w:shd w:val="clear" w:color="000000" w:fill="FF9900"/>
                  <w:vAlign w:val="center"/>
                  <w:hideMark/>
                </w:tcPr>
                <w:p w14:paraId="4E41849D" w14:textId="77777777" w:rsidR="00E575FB" w:rsidRPr="00ED6CBC" w:rsidRDefault="00E575FB" w:rsidP="00E575FB">
                  <w:pPr>
                    <w:rPr>
                      <w:rFonts w:cs="Calibri"/>
                      <w:b/>
                      <w:bCs/>
                      <w:color w:val="FFFFFF"/>
                    </w:rPr>
                  </w:pPr>
                  <w:proofErr w:type="spellStart"/>
                  <w:r w:rsidRPr="00ED6CBC">
                    <w:rPr>
                      <w:rFonts w:cs="Calibri"/>
                      <w:b/>
                      <w:bCs/>
                      <w:color w:val="FFFFFF"/>
                    </w:rPr>
                    <w:t>Kamp-rechter</w:t>
                  </w:r>
                  <w:proofErr w:type="spellEnd"/>
                </w:p>
              </w:tc>
              <w:tc>
                <w:tcPr>
                  <w:tcW w:w="469" w:type="dxa"/>
                  <w:tcBorders>
                    <w:top w:val="single" w:sz="4" w:space="0" w:color="auto"/>
                    <w:left w:val="nil"/>
                    <w:bottom w:val="single" w:sz="8" w:space="0" w:color="auto"/>
                    <w:right w:val="single" w:sz="4" w:space="0" w:color="auto"/>
                  </w:tcBorders>
                  <w:shd w:val="clear" w:color="000000" w:fill="FF9900"/>
                  <w:vAlign w:val="center"/>
                  <w:hideMark/>
                </w:tcPr>
                <w:p w14:paraId="42896043" w14:textId="77777777" w:rsidR="00E575FB" w:rsidRPr="00ED6CBC" w:rsidRDefault="00E575FB" w:rsidP="00E575FB">
                  <w:pPr>
                    <w:rPr>
                      <w:rFonts w:cs="Calibri"/>
                      <w:b/>
                      <w:bCs/>
                      <w:color w:val="FFFFFF"/>
                    </w:rPr>
                  </w:pPr>
                  <w:r w:rsidRPr="00ED6CBC">
                    <w:rPr>
                      <w:rFonts w:cs="Calibri"/>
                      <w:b/>
                      <w:bCs/>
                      <w:color w:val="FFFFFF"/>
                    </w:rPr>
                    <w:t>Starter</w:t>
                  </w:r>
                </w:p>
              </w:tc>
              <w:tc>
                <w:tcPr>
                  <w:tcW w:w="996" w:type="dxa"/>
                  <w:tcBorders>
                    <w:top w:val="single" w:sz="4" w:space="0" w:color="auto"/>
                    <w:left w:val="nil"/>
                    <w:bottom w:val="single" w:sz="8" w:space="0" w:color="auto"/>
                    <w:right w:val="single" w:sz="4" w:space="0" w:color="auto"/>
                  </w:tcBorders>
                  <w:shd w:val="clear" w:color="000000" w:fill="FF9900"/>
                  <w:vAlign w:val="center"/>
                  <w:hideMark/>
                </w:tcPr>
                <w:p w14:paraId="2B3ED364" w14:textId="77777777" w:rsidR="00E575FB" w:rsidRPr="00ED6CBC" w:rsidRDefault="00E575FB" w:rsidP="00E575FB">
                  <w:pPr>
                    <w:rPr>
                      <w:rFonts w:cs="Calibri"/>
                      <w:b/>
                      <w:bCs/>
                      <w:color w:val="FFFFFF"/>
                    </w:rPr>
                  </w:pPr>
                  <w:r w:rsidRPr="00ED6CBC">
                    <w:rPr>
                      <w:rFonts w:cs="Calibri"/>
                      <w:b/>
                      <w:bCs/>
                      <w:color w:val="FFFFFF"/>
                    </w:rPr>
                    <w:t>Jury-secretaris</w:t>
                  </w:r>
                </w:p>
              </w:tc>
              <w:tc>
                <w:tcPr>
                  <w:tcW w:w="935" w:type="dxa"/>
                  <w:tcBorders>
                    <w:top w:val="single" w:sz="4" w:space="0" w:color="auto"/>
                    <w:left w:val="nil"/>
                    <w:bottom w:val="single" w:sz="8" w:space="0" w:color="auto"/>
                    <w:right w:val="single" w:sz="4" w:space="0" w:color="auto"/>
                  </w:tcBorders>
                  <w:shd w:val="clear" w:color="000000" w:fill="FF9900"/>
                  <w:vAlign w:val="center"/>
                  <w:hideMark/>
                </w:tcPr>
                <w:p w14:paraId="24407022" w14:textId="77777777" w:rsidR="00E575FB" w:rsidRPr="00ED6CBC" w:rsidRDefault="00E575FB" w:rsidP="00E575FB">
                  <w:pPr>
                    <w:rPr>
                      <w:rFonts w:cs="Calibri"/>
                      <w:b/>
                      <w:bCs/>
                      <w:color w:val="FFFFFF"/>
                    </w:rPr>
                  </w:pPr>
                  <w:proofErr w:type="spellStart"/>
                  <w:r w:rsidRPr="00ED6CBC">
                    <w:rPr>
                      <w:rFonts w:cs="Calibri"/>
                      <w:b/>
                      <w:bCs/>
                      <w:color w:val="FFFFFF"/>
                    </w:rPr>
                    <w:t>Tijdwaar-nemer</w:t>
                  </w:r>
                  <w:proofErr w:type="spellEnd"/>
                </w:p>
              </w:tc>
              <w:tc>
                <w:tcPr>
                  <w:tcW w:w="1434" w:type="dxa"/>
                  <w:tcBorders>
                    <w:top w:val="single" w:sz="4" w:space="0" w:color="auto"/>
                    <w:left w:val="nil"/>
                    <w:bottom w:val="single" w:sz="8" w:space="0" w:color="auto"/>
                    <w:right w:val="single" w:sz="4" w:space="0" w:color="auto"/>
                  </w:tcBorders>
                  <w:shd w:val="clear" w:color="000000" w:fill="FF9900"/>
                  <w:vAlign w:val="center"/>
                  <w:hideMark/>
                </w:tcPr>
                <w:p w14:paraId="571A82CB" w14:textId="77777777" w:rsidR="00E575FB" w:rsidRPr="00ED6CBC" w:rsidRDefault="00E575FB" w:rsidP="00E575FB">
                  <w:pPr>
                    <w:rPr>
                      <w:rFonts w:cs="Calibri"/>
                      <w:b/>
                      <w:bCs/>
                      <w:color w:val="FFFFFF"/>
                    </w:rPr>
                  </w:pPr>
                  <w:r w:rsidRPr="00ED6CBC">
                    <w:rPr>
                      <w:rFonts w:cs="Calibri"/>
                      <w:b/>
                      <w:bCs/>
                      <w:color w:val="FFFFFF"/>
                    </w:rPr>
                    <w:t>Keerpunt Commissaris</w:t>
                  </w:r>
                </w:p>
              </w:tc>
              <w:tc>
                <w:tcPr>
                  <w:tcW w:w="1046" w:type="dxa"/>
                  <w:tcBorders>
                    <w:top w:val="single" w:sz="4" w:space="0" w:color="auto"/>
                    <w:left w:val="nil"/>
                    <w:bottom w:val="single" w:sz="8" w:space="0" w:color="auto"/>
                    <w:right w:val="single" w:sz="4" w:space="0" w:color="auto"/>
                  </w:tcBorders>
                  <w:shd w:val="clear" w:color="000000" w:fill="FF9900"/>
                  <w:vAlign w:val="center"/>
                  <w:hideMark/>
                </w:tcPr>
                <w:p w14:paraId="2F1899A9" w14:textId="77777777" w:rsidR="00E575FB" w:rsidRPr="00ED6CBC" w:rsidRDefault="00E575FB" w:rsidP="00E575FB">
                  <w:pPr>
                    <w:rPr>
                      <w:rFonts w:cs="Calibri"/>
                      <w:b/>
                      <w:bCs/>
                      <w:color w:val="FFFFFF"/>
                    </w:rPr>
                  </w:pPr>
                  <w:proofErr w:type="spellStart"/>
                  <w:r w:rsidRPr="00ED6CBC">
                    <w:rPr>
                      <w:rFonts w:cs="Calibri"/>
                      <w:b/>
                      <w:bCs/>
                      <w:color w:val="FFFFFF"/>
                    </w:rPr>
                    <w:t>Kamp-rechter</w:t>
                  </w:r>
                  <w:proofErr w:type="spellEnd"/>
                  <w:r w:rsidRPr="00ED6CBC">
                    <w:rPr>
                      <w:rFonts w:cs="Calibri"/>
                      <w:b/>
                      <w:bCs/>
                      <w:color w:val="FFFFFF"/>
                    </w:rPr>
                    <w:t xml:space="preserve"> keerpunt**</w:t>
                  </w:r>
                </w:p>
              </w:tc>
            </w:tr>
            <w:tr w:rsidR="00774B33" w:rsidRPr="004201F8" w14:paraId="33A7FF80" w14:textId="77777777" w:rsidTr="00774B33">
              <w:trPr>
                <w:trHeight w:val="1210"/>
              </w:trPr>
              <w:tc>
                <w:tcPr>
                  <w:tcW w:w="2113" w:type="dxa"/>
                  <w:tcBorders>
                    <w:top w:val="nil"/>
                    <w:left w:val="single" w:sz="4" w:space="0" w:color="auto"/>
                    <w:bottom w:val="single" w:sz="4" w:space="0" w:color="auto"/>
                    <w:right w:val="single" w:sz="8" w:space="0" w:color="auto"/>
                  </w:tcBorders>
                  <w:shd w:val="clear" w:color="000000" w:fill="FF9900"/>
                  <w:vAlign w:val="center"/>
                  <w:hideMark/>
                </w:tcPr>
                <w:p w14:paraId="6CE46998" w14:textId="77777777" w:rsidR="00E575FB" w:rsidRPr="00ED6CBC" w:rsidRDefault="00E575FB" w:rsidP="00E575FB">
                  <w:pPr>
                    <w:rPr>
                      <w:rFonts w:cs="Calibri"/>
                      <w:b/>
                      <w:bCs/>
                      <w:color w:val="FFFFFF"/>
                    </w:rPr>
                  </w:pPr>
                  <w:proofErr w:type="spellStart"/>
                  <w:r w:rsidRPr="00ED6CBC">
                    <w:rPr>
                      <w:rFonts w:cs="Calibri"/>
                      <w:b/>
                      <w:bCs/>
                      <w:color w:val="FFFFFF"/>
                    </w:rPr>
                    <w:t>NK's</w:t>
                  </w:r>
                  <w:proofErr w:type="spellEnd"/>
                  <w:r w:rsidRPr="00ED6CBC">
                    <w:rPr>
                      <w:rFonts w:cs="Calibri"/>
                      <w:b/>
                      <w:bCs/>
                      <w:color w:val="FFFFFF"/>
                    </w:rPr>
                    <w:t xml:space="preserve"> en kwalificatiewedstrijden voor World Aquatics</w:t>
                  </w:r>
                  <w:r>
                    <w:rPr>
                      <w:rFonts w:cs="Calibri"/>
                      <w:b/>
                      <w:bCs/>
                      <w:color w:val="FFFFFF"/>
                    </w:rPr>
                    <w:t>-</w:t>
                  </w:r>
                  <w:r w:rsidRPr="00ED6CBC">
                    <w:rPr>
                      <w:rFonts w:cs="Calibri"/>
                      <w:b/>
                      <w:bCs/>
                      <w:color w:val="FFFFFF"/>
                    </w:rPr>
                    <w:t>/</w:t>
                  </w:r>
                  <w:r>
                    <w:rPr>
                      <w:rFonts w:cs="Calibri"/>
                      <w:b/>
                      <w:bCs/>
                      <w:color w:val="FFFFFF"/>
                    </w:rPr>
                    <w:t>European Aquatics-</w:t>
                  </w:r>
                  <w:r w:rsidRPr="00ED6CBC">
                    <w:rPr>
                      <w:rFonts w:cs="Calibri"/>
                      <w:b/>
                      <w:bCs/>
                      <w:color w:val="FFFFFF"/>
                    </w:rPr>
                    <w:t>/WPS-</w:t>
                  </w:r>
                  <w:r>
                    <w:rPr>
                      <w:rFonts w:cs="Calibri"/>
                      <w:b/>
                      <w:bCs/>
                      <w:color w:val="FFFFFF"/>
                    </w:rPr>
                    <w:t>k</w:t>
                  </w:r>
                  <w:r w:rsidRPr="00ED6CBC">
                    <w:rPr>
                      <w:rFonts w:cs="Calibri"/>
                      <w:b/>
                      <w:bCs/>
                      <w:color w:val="FFFFFF"/>
                    </w:rPr>
                    <w:t>ampioenschappen</w:t>
                  </w:r>
                </w:p>
              </w:tc>
              <w:tc>
                <w:tcPr>
                  <w:tcW w:w="895" w:type="dxa"/>
                  <w:tcBorders>
                    <w:top w:val="nil"/>
                    <w:left w:val="nil"/>
                    <w:bottom w:val="single" w:sz="4" w:space="0" w:color="auto"/>
                    <w:right w:val="single" w:sz="4" w:space="0" w:color="auto"/>
                  </w:tcBorders>
                  <w:shd w:val="clear" w:color="000000" w:fill="FFF2CC"/>
                  <w:noWrap/>
                  <w:vAlign w:val="center"/>
                  <w:hideMark/>
                </w:tcPr>
                <w:p w14:paraId="11B3F018" w14:textId="77777777" w:rsidR="00E575FB" w:rsidRPr="004201F8" w:rsidRDefault="00E575FB" w:rsidP="00E575FB">
                  <w:pPr>
                    <w:jc w:val="center"/>
                    <w:rPr>
                      <w:rFonts w:cs="Calibri"/>
                      <w:color w:val="000000"/>
                    </w:rPr>
                  </w:pPr>
                  <w:r w:rsidRPr="004201F8">
                    <w:rPr>
                      <w:rFonts w:cs="Calibri"/>
                      <w:color w:val="000000"/>
                    </w:rPr>
                    <w:t>1</w:t>
                  </w:r>
                </w:p>
              </w:tc>
              <w:tc>
                <w:tcPr>
                  <w:tcW w:w="1383" w:type="dxa"/>
                  <w:tcBorders>
                    <w:top w:val="nil"/>
                    <w:left w:val="nil"/>
                    <w:bottom w:val="single" w:sz="4" w:space="0" w:color="auto"/>
                    <w:right w:val="single" w:sz="4" w:space="0" w:color="auto"/>
                  </w:tcBorders>
                  <w:shd w:val="clear" w:color="000000" w:fill="FFF2CC"/>
                  <w:noWrap/>
                  <w:vAlign w:val="center"/>
                  <w:hideMark/>
                </w:tcPr>
                <w:p w14:paraId="3F0E9692" w14:textId="77777777" w:rsidR="00E575FB" w:rsidRPr="004201F8" w:rsidRDefault="00E575FB" w:rsidP="00E575FB">
                  <w:pPr>
                    <w:jc w:val="center"/>
                    <w:rPr>
                      <w:rFonts w:cs="Calibri"/>
                      <w:color w:val="000000"/>
                    </w:rPr>
                  </w:pPr>
                  <w:r w:rsidRPr="004201F8">
                    <w:rPr>
                      <w:rFonts w:cs="Calibri"/>
                      <w:color w:val="000000"/>
                    </w:rPr>
                    <w:t>K (2)</w:t>
                  </w:r>
                </w:p>
              </w:tc>
              <w:tc>
                <w:tcPr>
                  <w:tcW w:w="469" w:type="dxa"/>
                  <w:tcBorders>
                    <w:top w:val="nil"/>
                    <w:left w:val="nil"/>
                    <w:bottom w:val="single" w:sz="4" w:space="0" w:color="auto"/>
                    <w:right w:val="single" w:sz="4" w:space="0" w:color="auto"/>
                  </w:tcBorders>
                  <w:shd w:val="clear" w:color="000000" w:fill="FFF2CC"/>
                  <w:noWrap/>
                  <w:vAlign w:val="center"/>
                  <w:hideMark/>
                </w:tcPr>
                <w:p w14:paraId="2DB32E51" w14:textId="77777777" w:rsidR="00E575FB" w:rsidRPr="004201F8" w:rsidRDefault="00E575FB" w:rsidP="00E575FB">
                  <w:pPr>
                    <w:jc w:val="center"/>
                    <w:rPr>
                      <w:rFonts w:cs="Calibri"/>
                      <w:color w:val="000000"/>
                    </w:rPr>
                  </w:pPr>
                  <w:r w:rsidRPr="004201F8">
                    <w:rPr>
                      <w:rFonts w:cs="Calibri"/>
                      <w:color w:val="000000"/>
                    </w:rPr>
                    <w:t>2</w:t>
                  </w:r>
                </w:p>
              </w:tc>
              <w:tc>
                <w:tcPr>
                  <w:tcW w:w="996" w:type="dxa"/>
                  <w:tcBorders>
                    <w:top w:val="nil"/>
                    <w:left w:val="nil"/>
                    <w:bottom w:val="single" w:sz="4" w:space="0" w:color="auto"/>
                    <w:right w:val="single" w:sz="4" w:space="0" w:color="auto"/>
                  </w:tcBorders>
                  <w:shd w:val="clear" w:color="000000" w:fill="FFF2CC"/>
                  <w:noWrap/>
                  <w:vAlign w:val="center"/>
                  <w:hideMark/>
                </w:tcPr>
                <w:p w14:paraId="4E0493A5" w14:textId="77777777" w:rsidR="00E575FB" w:rsidRPr="004201F8" w:rsidRDefault="00E575FB" w:rsidP="00E575FB">
                  <w:pPr>
                    <w:jc w:val="center"/>
                    <w:rPr>
                      <w:rFonts w:cs="Calibri"/>
                      <w:color w:val="000000"/>
                    </w:rPr>
                  </w:pPr>
                  <w:r w:rsidRPr="004201F8">
                    <w:rPr>
                      <w:rFonts w:cs="Calibri"/>
                      <w:color w:val="000000"/>
                    </w:rPr>
                    <w:t>J</w:t>
                  </w:r>
                  <w:r>
                    <w:rPr>
                      <w:rFonts w:cs="Calibri"/>
                      <w:color w:val="000000"/>
                    </w:rPr>
                    <w:t xml:space="preserve"> (1)</w:t>
                  </w:r>
                </w:p>
              </w:tc>
              <w:tc>
                <w:tcPr>
                  <w:tcW w:w="935" w:type="dxa"/>
                  <w:tcBorders>
                    <w:top w:val="nil"/>
                    <w:left w:val="nil"/>
                    <w:bottom w:val="single" w:sz="4" w:space="0" w:color="auto"/>
                    <w:right w:val="single" w:sz="4" w:space="0" w:color="auto"/>
                  </w:tcBorders>
                  <w:shd w:val="clear" w:color="000000" w:fill="FFF2CC"/>
                  <w:noWrap/>
                  <w:vAlign w:val="center"/>
                  <w:hideMark/>
                </w:tcPr>
                <w:p w14:paraId="20A0FFF4" w14:textId="77777777" w:rsidR="00E575FB" w:rsidRPr="004201F8" w:rsidRDefault="00E575FB" w:rsidP="00E575FB">
                  <w:pPr>
                    <w:jc w:val="center"/>
                    <w:rPr>
                      <w:rFonts w:cs="Calibri"/>
                      <w:color w:val="000000"/>
                    </w:rPr>
                  </w:pPr>
                  <w:r w:rsidRPr="004201F8">
                    <w:rPr>
                      <w:rFonts w:cs="Calibri"/>
                      <w:color w:val="000000"/>
                    </w:rPr>
                    <w:t>3***</w:t>
                  </w:r>
                </w:p>
              </w:tc>
              <w:tc>
                <w:tcPr>
                  <w:tcW w:w="1434" w:type="dxa"/>
                  <w:tcBorders>
                    <w:top w:val="nil"/>
                    <w:left w:val="nil"/>
                    <w:bottom w:val="single" w:sz="4" w:space="0" w:color="auto"/>
                    <w:right w:val="single" w:sz="4" w:space="0" w:color="auto"/>
                  </w:tcBorders>
                  <w:shd w:val="clear" w:color="000000" w:fill="FFF2CC"/>
                  <w:noWrap/>
                  <w:vAlign w:val="center"/>
                  <w:hideMark/>
                </w:tcPr>
                <w:p w14:paraId="5B87F367" w14:textId="77777777" w:rsidR="00E575FB" w:rsidRPr="004201F8" w:rsidRDefault="00E575FB" w:rsidP="00E575FB">
                  <w:pPr>
                    <w:jc w:val="center"/>
                    <w:rPr>
                      <w:rFonts w:cs="Calibri"/>
                      <w:color w:val="000000"/>
                    </w:rPr>
                  </w:pPr>
                  <w:r w:rsidRPr="004201F8">
                    <w:rPr>
                      <w:rFonts w:cs="Calibri"/>
                      <w:color w:val="000000"/>
                    </w:rPr>
                    <w:t>3***</w:t>
                  </w:r>
                </w:p>
              </w:tc>
              <w:tc>
                <w:tcPr>
                  <w:tcW w:w="1046" w:type="dxa"/>
                  <w:tcBorders>
                    <w:top w:val="nil"/>
                    <w:left w:val="nil"/>
                    <w:bottom w:val="single" w:sz="4" w:space="0" w:color="auto"/>
                    <w:right w:val="single" w:sz="4" w:space="0" w:color="auto"/>
                  </w:tcBorders>
                  <w:shd w:val="clear" w:color="000000" w:fill="FFF2CC"/>
                  <w:noWrap/>
                  <w:vAlign w:val="center"/>
                  <w:hideMark/>
                </w:tcPr>
                <w:p w14:paraId="0991A65D" w14:textId="77777777" w:rsidR="00E575FB" w:rsidRPr="004201F8" w:rsidRDefault="00E575FB" w:rsidP="00E575FB">
                  <w:pPr>
                    <w:jc w:val="center"/>
                    <w:rPr>
                      <w:rFonts w:cs="Calibri"/>
                      <w:color w:val="000000"/>
                    </w:rPr>
                  </w:pPr>
                  <w:r w:rsidRPr="004201F8">
                    <w:rPr>
                      <w:rFonts w:cs="Calibri"/>
                      <w:color w:val="000000"/>
                    </w:rPr>
                    <w:t>K</w:t>
                  </w:r>
                </w:p>
              </w:tc>
            </w:tr>
            <w:tr w:rsidR="00774B33" w:rsidRPr="004201F8" w14:paraId="7D428416" w14:textId="77777777" w:rsidTr="00774B33">
              <w:trPr>
                <w:trHeight w:val="968"/>
              </w:trPr>
              <w:tc>
                <w:tcPr>
                  <w:tcW w:w="2113" w:type="dxa"/>
                  <w:tcBorders>
                    <w:top w:val="nil"/>
                    <w:left w:val="single" w:sz="4" w:space="0" w:color="auto"/>
                    <w:bottom w:val="single" w:sz="4" w:space="0" w:color="auto"/>
                    <w:right w:val="single" w:sz="8" w:space="0" w:color="auto"/>
                  </w:tcBorders>
                  <w:shd w:val="clear" w:color="000000" w:fill="FF9900"/>
                  <w:vAlign w:val="center"/>
                  <w:hideMark/>
                </w:tcPr>
                <w:p w14:paraId="4F019070" w14:textId="504FBB7F" w:rsidR="00E575FB" w:rsidRPr="00ED6CBC" w:rsidRDefault="00E575FB" w:rsidP="00E575FB">
                  <w:pPr>
                    <w:rPr>
                      <w:rFonts w:cs="Calibri"/>
                      <w:b/>
                      <w:bCs/>
                      <w:color w:val="FFFFFF"/>
                    </w:rPr>
                  </w:pPr>
                  <w:r w:rsidRPr="00ED6CBC">
                    <w:rPr>
                      <w:rFonts w:cs="Calibri"/>
                      <w:b/>
                      <w:bCs/>
                      <w:color w:val="FFFFFF"/>
                    </w:rPr>
                    <w:t>Nationale Zwemcompetitie (Ere-, 1e div.)</w:t>
                  </w:r>
                  <w:r>
                    <w:rPr>
                      <w:rFonts w:cs="Calibri"/>
                      <w:b/>
                      <w:bCs/>
                      <w:color w:val="FFFFFF"/>
                    </w:rPr>
                    <w:t xml:space="preserve"> / </w:t>
                  </w:r>
                  <w:r w:rsidRPr="00A80B33">
                    <w:rPr>
                      <w:rFonts w:cs="Calibri"/>
                      <w:b/>
                      <w:bCs/>
                      <w:color w:val="FFFFFF"/>
                    </w:rPr>
                    <w:t>Regionale en Provinciale Kampioenschappen</w:t>
                  </w:r>
                </w:p>
              </w:tc>
              <w:tc>
                <w:tcPr>
                  <w:tcW w:w="895" w:type="dxa"/>
                  <w:tcBorders>
                    <w:top w:val="nil"/>
                    <w:left w:val="nil"/>
                    <w:bottom w:val="single" w:sz="4" w:space="0" w:color="auto"/>
                    <w:right w:val="single" w:sz="4" w:space="0" w:color="auto"/>
                  </w:tcBorders>
                  <w:shd w:val="clear" w:color="000000" w:fill="FFD966"/>
                  <w:noWrap/>
                  <w:vAlign w:val="center"/>
                  <w:hideMark/>
                </w:tcPr>
                <w:p w14:paraId="0A0F08B5" w14:textId="77777777" w:rsidR="00E575FB" w:rsidRPr="004201F8" w:rsidRDefault="00E575FB" w:rsidP="00E575FB">
                  <w:pPr>
                    <w:jc w:val="center"/>
                    <w:rPr>
                      <w:rFonts w:cs="Calibri"/>
                      <w:color w:val="000000"/>
                    </w:rPr>
                  </w:pPr>
                  <w:r w:rsidRPr="004201F8">
                    <w:rPr>
                      <w:rFonts w:cs="Calibri"/>
                      <w:color w:val="000000"/>
                    </w:rPr>
                    <w:t>1</w:t>
                  </w:r>
                </w:p>
              </w:tc>
              <w:tc>
                <w:tcPr>
                  <w:tcW w:w="1383" w:type="dxa"/>
                  <w:tcBorders>
                    <w:top w:val="nil"/>
                    <w:left w:val="nil"/>
                    <w:bottom w:val="single" w:sz="4" w:space="0" w:color="auto"/>
                    <w:right w:val="single" w:sz="4" w:space="0" w:color="auto"/>
                  </w:tcBorders>
                  <w:shd w:val="clear" w:color="000000" w:fill="FFD966"/>
                  <w:noWrap/>
                  <w:vAlign w:val="center"/>
                  <w:hideMark/>
                </w:tcPr>
                <w:p w14:paraId="7DCDD06E" w14:textId="77777777" w:rsidR="00E575FB" w:rsidRPr="004201F8" w:rsidRDefault="00E575FB" w:rsidP="00E575FB">
                  <w:pPr>
                    <w:jc w:val="center"/>
                    <w:rPr>
                      <w:rFonts w:cs="Calibri"/>
                      <w:color w:val="000000"/>
                    </w:rPr>
                  </w:pPr>
                  <w:r w:rsidRPr="004201F8">
                    <w:rPr>
                      <w:rFonts w:cs="Calibri"/>
                      <w:color w:val="000000"/>
                    </w:rPr>
                    <w:t>K (2)</w:t>
                  </w:r>
                </w:p>
              </w:tc>
              <w:tc>
                <w:tcPr>
                  <w:tcW w:w="469" w:type="dxa"/>
                  <w:tcBorders>
                    <w:top w:val="nil"/>
                    <w:left w:val="nil"/>
                    <w:bottom w:val="single" w:sz="4" w:space="0" w:color="auto"/>
                    <w:right w:val="single" w:sz="4" w:space="0" w:color="auto"/>
                  </w:tcBorders>
                  <w:shd w:val="clear" w:color="000000" w:fill="FFD966"/>
                  <w:noWrap/>
                  <w:vAlign w:val="center"/>
                  <w:hideMark/>
                </w:tcPr>
                <w:p w14:paraId="5BC21381" w14:textId="77777777" w:rsidR="00E575FB" w:rsidRPr="004201F8" w:rsidRDefault="00E575FB" w:rsidP="00E575FB">
                  <w:pPr>
                    <w:jc w:val="center"/>
                    <w:rPr>
                      <w:rFonts w:cs="Calibri"/>
                      <w:color w:val="000000"/>
                    </w:rPr>
                  </w:pPr>
                  <w:r w:rsidRPr="004201F8">
                    <w:rPr>
                      <w:rFonts w:cs="Calibri"/>
                      <w:color w:val="000000"/>
                    </w:rPr>
                    <w:t>2</w:t>
                  </w:r>
                </w:p>
              </w:tc>
              <w:tc>
                <w:tcPr>
                  <w:tcW w:w="996" w:type="dxa"/>
                  <w:tcBorders>
                    <w:top w:val="nil"/>
                    <w:left w:val="nil"/>
                    <w:bottom w:val="single" w:sz="4" w:space="0" w:color="auto"/>
                    <w:right w:val="single" w:sz="4" w:space="0" w:color="auto"/>
                  </w:tcBorders>
                  <w:shd w:val="clear" w:color="000000" w:fill="FFD966"/>
                  <w:noWrap/>
                  <w:vAlign w:val="center"/>
                  <w:hideMark/>
                </w:tcPr>
                <w:p w14:paraId="3F732C55" w14:textId="77777777" w:rsidR="00E575FB" w:rsidRPr="004201F8" w:rsidRDefault="00E575FB" w:rsidP="00E575FB">
                  <w:pPr>
                    <w:jc w:val="center"/>
                    <w:rPr>
                      <w:rFonts w:cs="Calibri"/>
                      <w:color w:val="000000"/>
                    </w:rPr>
                  </w:pPr>
                  <w:r w:rsidRPr="004201F8">
                    <w:rPr>
                      <w:rFonts w:cs="Calibri"/>
                      <w:color w:val="000000"/>
                    </w:rPr>
                    <w:t>J</w:t>
                  </w:r>
                  <w:r>
                    <w:rPr>
                      <w:rFonts w:cs="Calibri"/>
                      <w:color w:val="000000"/>
                    </w:rPr>
                    <w:t xml:space="preserve"> (1)</w:t>
                  </w:r>
                </w:p>
              </w:tc>
              <w:tc>
                <w:tcPr>
                  <w:tcW w:w="935" w:type="dxa"/>
                  <w:tcBorders>
                    <w:top w:val="nil"/>
                    <w:left w:val="nil"/>
                    <w:bottom w:val="single" w:sz="4" w:space="0" w:color="auto"/>
                    <w:right w:val="single" w:sz="4" w:space="0" w:color="auto"/>
                  </w:tcBorders>
                  <w:shd w:val="clear" w:color="000000" w:fill="FFD966"/>
                  <w:noWrap/>
                  <w:vAlign w:val="center"/>
                  <w:hideMark/>
                </w:tcPr>
                <w:p w14:paraId="40788502" w14:textId="77777777" w:rsidR="00E575FB" w:rsidRPr="004201F8" w:rsidRDefault="00E575FB" w:rsidP="00E575FB">
                  <w:pPr>
                    <w:jc w:val="center"/>
                    <w:rPr>
                      <w:rFonts w:cs="Calibri"/>
                      <w:color w:val="000000"/>
                    </w:rPr>
                  </w:pPr>
                  <w:r w:rsidRPr="004201F8">
                    <w:rPr>
                      <w:rFonts w:cs="Calibri"/>
                      <w:color w:val="000000"/>
                    </w:rPr>
                    <w:t>4</w:t>
                  </w:r>
                </w:p>
              </w:tc>
              <w:tc>
                <w:tcPr>
                  <w:tcW w:w="1434" w:type="dxa"/>
                  <w:tcBorders>
                    <w:top w:val="nil"/>
                    <w:left w:val="nil"/>
                    <w:bottom w:val="single" w:sz="4" w:space="0" w:color="auto"/>
                    <w:right w:val="single" w:sz="4" w:space="0" w:color="auto"/>
                  </w:tcBorders>
                  <w:shd w:val="clear" w:color="000000" w:fill="FFD966"/>
                  <w:noWrap/>
                  <w:vAlign w:val="center"/>
                  <w:hideMark/>
                </w:tcPr>
                <w:p w14:paraId="6A93662E" w14:textId="77777777" w:rsidR="00E575FB" w:rsidRPr="004201F8" w:rsidRDefault="00E575FB" w:rsidP="00E575FB">
                  <w:pPr>
                    <w:jc w:val="center"/>
                    <w:rPr>
                      <w:rFonts w:cs="Calibri"/>
                      <w:color w:val="000000"/>
                    </w:rPr>
                  </w:pPr>
                  <w:r w:rsidRPr="004201F8">
                    <w:rPr>
                      <w:rFonts w:cs="Calibri"/>
                      <w:color w:val="000000"/>
                    </w:rPr>
                    <w:t>4</w:t>
                  </w:r>
                </w:p>
              </w:tc>
              <w:tc>
                <w:tcPr>
                  <w:tcW w:w="1046" w:type="dxa"/>
                  <w:tcBorders>
                    <w:top w:val="nil"/>
                    <w:left w:val="nil"/>
                    <w:bottom w:val="single" w:sz="4" w:space="0" w:color="auto"/>
                    <w:right w:val="single" w:sz="4" w:space="0" w:color="auto"/>
                  </w:tcBorders>
                  <w:shd w:val="clear" w:color="000000" w:fill="FFD966"/>
                  <w:noWrap/>
                  <w:vAlign w:val="center"/>
                  <w:hideMark/>
                </w:tcPr>
                <w:p w14:paraId="33C3E55A" w14:textId="77777777" w:rsidR="00E575FB" w:rsidRPr="004201F8" w:rsidRDefault="00E575FB" w:rsidP="00E575FB">
                  <w:pPr>
                    <w:jc w:val="center"/>
                    <w:rPr>
                      <w:rFonts w:cs="Calibri"/>
                      <w:color w:val="000000"/>
                    </w:rPr>
                  </w:pPr>
                  <w:r w:rsidRPr="004201F8">
                    <w:rPr>
                      <w:rFonts w:cs="Calibri"/>
                      <w:color w:val="000000"/>
                    </w:rPr>
                    <w:t>K</w:t>
                  </w:r>
                </w:p>
              </w:tc>
            </w:tr>
            <w:tr w:rsidR="00774B33" w:rsidRPr="004201F8" w14:paraId="5C4FBCBA" w14:textId="77777777" w:rsidTr="00774B33">
              <w:trPr>
                <w:trHeight w:val="726"/>
              </w:trPr>
              <w:tc>
                <w:tcPr>
                  <w:tcW w:w="2113" w:type="dxa"/>
                  <w:tcBorders>
                    <w:top w:val="nil"/>
                    <w:left w:val="single" w:sz="4" w:space="0" w:color="auto"/>
                    <w:bottom w:val="single" w:sz="4" w:space="0" w:color="auto"/>
                    <w:right w:val="single" w:sz="8" w:space="0" w:color="auto"/>
                  </w:tcBorders>
                  <w:shd w:val="clear" w:color="000000" w:fill="FF9900"/>
                  <w:vAlign w:val="center"/>
                  <w:hideMark/>
                </w:tcPr>
                <w:p w14:paraId="7BD22A63" w14:textId="77777777" w:rsidR="00E575FB" w:rsidRPr="00ED6CBC" w:rsidRDefault="00E575FB" w:rsidP="00E575FB">
                  <w:pPr>
                    <w:rPr>
                      <w:rFonts w:cs="Calibri"/>
                      <w:b/>
                      <w:bCs/>
                      <w:color w:val="FFFFFF"/>
                    </w:rPr>
                  </w:pPr>
                  <w:r w:rsidRPr="00ED6CBC">
                    <w:rPr>
                      <w:rFonts w:cs="Calibri"/>
                      <w:b/>
                      <w:bCs/>
                      <w:color w:val="FFFFFF"/>
                    </w:rPr>
                    <w:t>Onderlinge wedstrijden zonder erkende tijden</w:t>
                  </w:r>
                </w:p>
              </w:tc>
              <w:tc>
                <w:tcPr>
                  <w:tcW w:w="895" w:type="dxa"/>
                  <w:tcBorders>
                    <w:top w:val="nil"/>
                    <w:left w:val="nil"/>
                    <w:bottom w:val="single" w:sz="4" w:space="0" w:color="auto"/>
                    <w:right w:val="single" w:sz="4" w:space="0" w:color="auto"/>
                  </w:tcBorders>
                  <w:shd w:val="clear" w:color="000000" w:fill="FFD966"/>
                  <w:noWrap/>
                  <w:vAlign w:val="center"/>
                  <w:hideMark/>
                </w:tcPr>
                <w:p w14:paraId="48B11578" w14:textId="55B17C40" w:rsidR="00E575FB" w:rsidRPr="004201F8" w:rsidRDefault="00E575FB" w:rsidP="00E575FB">
                  <w:pPr>
                    <w:jc w:val="center"/>
                    <w:rPr>
                      <w:rFonts w:cs="Calibri"/>
                      <w:color w:val="000000"/>
                    </w:rPr>
                  </w:pPr>
                  <w:r>
                    <w:rPr>
                      <w:rFonts w:cs="Calibri"/>
                      <w:color w:val="000000"/>
                    </w:rPr>
                    <w:t>K</w:t>
                  </w:r>
                </w:p>
              </w:tc>
              <w:tc>
                <w:tcPr>
                  <w:tcW w:w="1383" w:type="dxa"/>
                  <w:tcBorders>
                    <w:top w:val="nil"/>
                    <w:left w:val="nil"/>
                    <w:bottom w:val="single" w:sz="4" w:space="0" w:color="auto"/>
                    <w:right w:val="single" w:sz="4" w:space="0" w:color="auto"/>
                  </w:tcBorders>
                  <w:shd w:val="clear" w:color="000000" w:fill="FFD966"/>
                  <w:noWrap/>
                  <w:vAlign w:val="center"/>
                  <w:hideMark/>
                </w:tcPr>
                <w:p w14:paraId="4C918006" w14:textId="77777777" w:rsidR="00E575FB" w:rsidRPr="004201F8" w:rsidRDefault="00E575FB" w:rsidP="00E575FB">
                  <w:pPr>
                    <w:jc w:val="center"/>
                    <w:rPr>
                      <w:rFonts w:cs="Calibri"/>
                      <w:color w:val="000000"/>
                    </w:rPr>
                  </w:pPr>
                  <w:r w:rsidRPr="004201F8">
                    <w:rPr>
                      <w:rFonts w:cs="Calibri"/>
                      <w:color w:val="000000"/>
                    </w:rPr>
                    <w:t>-</w:t>
                  </w:r>
                </w:p>
              </w:tc>
              <w:tc>
                <w:tcPr>
                  <w:tcW w:w="469" w:type="dxa"/>
                  <w:tcBorders>
                    <w:top w:val="nil"/>
                    <w:left w:val="nil"/>
                    <w:bottom w:val="single" w:sz="4" w:space="0" w:color="auto"/>
                    <w:right w:val="single" w:sz="4" w:space="0" w:color="auto"/>
                  </w:tcBorders>
                  <w:shd w:val="clear" w:color="000000" w:fill="FFD966"/>
                  <w:noWrap/>
                  <w:vAlign w:val="center"/>
                  <w:hideMark/>
                </w:tcPr>
                <w:p w14:paraId="04E94172" w14:textId="77777777" w:rsidR="00E575FB" w:rsidRPr="004201F8" w:rsidRDefault="00E575FB" w:rsidP="00E575FB">
                  <w:pPr>
                    <w:jc w:val="center"/>
                    <w:rPr>
                      <w:rFonts w:cs="Calibri"/>
                      <w:color w:val="000000"/>
                    </w:rPr>
                  </w:pPr>
                  <w:r w:rsidRPr="004201F8">
                    <w:rPr>
                      <w:rFonts w:cs="Calibri"/>
                      <w:color w:val="000000"/>
                    </w:rPr>
                    <w:t>-</w:t>
                  </w:r>
                </w:p>
              </w:tc>
              <w:tc>
                <w:tcPr>
                  <w:tcW w:w="996" w:type="dxa"/>
                  <w:tcBorders>
                    <w:top w:val="nil"/>
                    <w:left w:val="nil"/>
                    <w:bottom w:val="single" w:sz="4" w:space="0" w:color="auto"/>
                    <w:right w:val="single" w:sz="4" w:space="0" w:color="auto"/>
                  </w:tcBorders>
                  <w:shd w:val="clear" w:color="000000" w:fill="FFD966"/>
                  <w:noWrap/>
                  <w:vAlign w:val="center"/>
                  <w:hideMark/>
                </w:tcPr>
                <w:p w14:paraId="03806F09" w14:textId="77777777" w:rsidR="00E575FB" w:rsidRPr="004201F8" w:rsidRDefault="00E575FB" w:rsidP="00E575FB">
                  <w:pPr>
                    <w:jc w:val="center"/>
                    <w:rPr>
                      <w:rFonts w:cs="Calibri"/>
                      <w:color w:val="000000"/>
                    </w:rPr>
                  </w:pPr>
                  <w:r w:rsidRPr="004201F8">
                    <w:rPr>
                      <w:rFonts w:cs="Calibri"/>
                      <w:color w:val="000000"/>
                    </w:rPr>
                    <w:t>-</w:t>
                  </w:r>
                </w:p>
              </w:tc>
              <w:tc>
                <w:tcPr>
                  <w:tcW w:w="935" w:type="dxa"/>
                  <w:tcBorders>
                    <w:top w:val="nil"/>
                    <w:left w:val="nil"/>
                    <w:bottom w:val="single" w:sz="4" w:space="0" w:color="auto"/>
                    <w:right w:val="single" w:sz="4" w:space="0" w:color="auto"/>
                  </w:tcBorders>
                  <w:shd w:val="clear" w:color="000000" w:fill="FFD966"/>
                  <w:noWrap/>
                  <w:vAlign w:val="center"/>
                  <w:hideMark/>
                </w:tcPr>
                <w:p w14:paraId="71305DB8" w14:textId="77777777" w:rsidR="00E575FB" w:rsidRPr="004201F8" w:rsidRDefault="00E575FB" w:rsidP="00E575FB">
                  <w:pPr>
                    <w:jc w:val="center"/>
                    <w:rPr>
                      <w:rFonts w:cs="Calibri"/>
                      <w:color w:val="000000"/>
                    </w:rPr>
                  </w:pPr>
                  <w:r w:rsidRPr="004201F8">
                    <w:rPr>
                      <w:rFonts w:cs="Calibri"/>
                      <w:color w:val="000000"/>
                    </w:rPr>
                    <w:t>-</w:t>
                  </w:r>
                </w:p>
              </w:tc>
              <w:tc>
                <w:tcPr>
                  <w:tcW w:w="1434" w:type="dxa"/>
                  <w:tcBorders>
                    <w:top w:val="nil"/>
                    <w:left w:val="nil"/>
                    <w:bottom w:val="single" w:sz="4" w:space="0" w:color="auto"/>
                    <w:right w:val="single" w:sz="4" w:space="0" w:color="auto"/>
                  </w:tcBorders>
                  <w:shd w:val="clear" w:color="000000" w:fill="FFD966"/>
                  <w:noWrap/>
                  <w:vAlign w:val="center"/>
                  <w:hideMark/>
                </w:tcPr>
                <w:p w14:paraId="6788578C" w14:textId="77777777" w:rsidR="00E575FB" w:rsidRPr="004201F8" w:rsidRDefault="00E575FB" w:rsidP="00E575FB">
                  <w:pPr>
                    <w:jc w:val="center"/>
                    <w:rPr>
                      <w:rFonts w:cs="Calibri"/>
                      <w:color w:val="000000"/>
                    </w:rPr>
                  </w:pPr>
                  <w:r w:rsidRPr="004201F8">
                    <w:rPr>
                      <w:rFonts w:cs="Calibri"/>
                      <w:color w:val="000000"/>
                    </w:rPr>
                    <w:t>-</w:t>
                  </w:r>
                </w:p>
              </w:tc>
              <w:tc>
                <w:tcPr>
                  <w:tcW w:w="1046" w:type="dxa"/>
                  <w:tcBorders>
                    <w:top w:val="nil"/>
                    <w:left w:val="nil"/>
                    <w:bottom w:val="single" w:sz="4" w:space="0" w:color="auto"/>
                    <w:right w:val="single" w:sz="4" w:space="0" w:color="auto"/>
                  </w:tcBorders>
                  <w:shd w:val="clear" w:color="000000" w:fill="FFD966"/>
                  <w:noWrap/>
                  <w:vAlign w:val="center"/>
                  <w:hideMark/>
                </w:tcPr>
                <w:p w14:paraId="749391DD" w14:textId="77777777" w:rsidR="00E575FB" w:rsidRPr="004201F8" w:rsidRDefault="00E575FB" w:rsidP="00E575FB">
                  <w:pPr>
                    <w:jc w:val="center"/>
                    <w:rPr>
                      <w:rFonts w:cs="Calibri"/>
                      <w:color w:val="000000"/>
                    </w:rPr>
                  </w:pPr>
                  <w:r w:rsidRPr="004201F8">
                    <w:rPr>
                      <w:rFonts w:cs="Calibri"/>
                      <w:color w:val="000000"/>
                    </w:rPr>
                    <w:t>-</w:t>
                  </w:r>
                </w:p>
              </w:tc>
            </w:tr>
            <w:tr w:rsidR="00774B33" w:rsidRPr="004201F8" w14:paraId="65112B29" w14:textId="77777777" w:rsidTr="00774B33">
              <w:trPr>
                <w:trHeight w:val="484"/>
              </w:trPr>
              <w:tc>
                <w:tcPr>
                  <w:tcW w:w="2113" w:type="dxa"/>
                  <w:tcBorders>
                    <w:top w:val="single" w:sz="4" w:space="0" w:color="auto"/>
                    <w:left w:val="single" w:sz="4" w:space="0" w:color="auto"/>
                    <w:bottom w:val="single" w:sz="4" w:space="0" w:color="auto"/>
                    <w:right w:val="single" w:sz="8" w:space="0" w:color="auto"/>
                  </w:tcBorders>
                  <w:shd w:val="clear" w:color="000000" w:fill="FF9900"/>
                  <w:vAlign w:val="center"/>
                  <w:hideMark/>
                </w:tcPr>
                <w:p w14:paraId="7A0805B5" w14:textId="77777777" w:rsidR="00E575FB" w:rsidRPr="00ED6CBC" w:rsidRDefault="00E575FB" w:rsidP="00E575FB">
                  <w:pPr>
                    <w:rPr>
                      <w:rFonts w:cs="Calibri"/>
                      <w:b/>
                      <w:bCs/>
                      <w:color w:val="FFFFFF"/>
                    </w:rPr>
                  </w:pPr>
                  <w:r w:rsidRPr="00ED6CBC">
                    <w:rPr>
                      <w:rFonts w:cs="Calibri"/>
                      <w:b/>
                      <w:bCs/>
                      <w:color w:val="FFFFFF"/>
                    </w:rPr>
                    <w:t>Alle andere wedstrijden, inclusief onderlinge wedstrijden met erkende tijden</w:t>
                  </w:r>
                </w:p>
              </w:tc>
              <w:tc>
                <w:tcPr>
                  <w:tcW w:w="895" w:type="dxa"/>
                  <w:tcBorders>
                    <w:top w:val="single" w:sz="4" w:space="0" w:color="auto"/>
                    <w:left w:val="nil"/>
                    <w:bottom w:val="single" w:sz="4" w:space="0" w:color="auto"/>
                    <w:right w:val="single" w:sz="4" w:space="0" w:color="auto"/>
                  </w:tcBorders>
                  <w:shd w:val="clear" w:color="000000" w:fill="FFF2CC"/>
                  <w:noWrap/>
                  <w:vAlign w:val="center"/>
                  <w:hideMark/>
                </w:tcPr>
                <w:p w14:paraId="20CFDE4D" w14:textId="61ABBF94" w:rsidR="00E575FB" w:rsidRPr="004201F8" w:rsidRDefault="00E575FB" w:rsidP="00E575FB">
                  <w:pPr>
                    <w:jc w:val="center"/>
                    <w:rPr>
                      <w:rFonts w:cs="Calibri"/>
                      <w:color w:val="000000"/>
                    </w:rPr>
                  </w:pPr>
                  <w:r>
                    <w:rPr>
                      <w:rFonts w:cs="Calibri"/>
                      <w:color w:val="000000"/>
                    </w:rPr>
                    <w:t>1 / a1</w:t>
                  </w:r>
                  <w:r w:rsidR="00E670BB">
                    <w:rPr>
                      <w:rFonts w:cs="Calibri"/>
                      <w:color w:val="000000"/>
                    </w:rPr>
                    <w:t xml:space="preserve"> ****</w:t>
                  </w:r>
                </w:p>
              </w:tc>
              <w:tc>
                <w:tcPr>
                  <w:tcW w:w="1383" w:type="dxa"/>
                  <w:tcBorders>
                    <w:top w:val="single" w:sz="4" w:space="0" w:color="auto"/>
                    <w:left w:val="nil"/>
                    <w:bottom w:val="single" w:sz="4" w:space="0" w:color="auto"/>
                    <w:right w:val="single" w:sz="4" w:space="0" w:color="auto"/>
                  </w:tcBorders>
                  <w:shd w:val="clear" w:color="000000" w:fill="FFF2CC"/>
                  <w:noWrap/>
                  <w:vAlign w:val="center"/>
                  <w:hideMark/>
                </w:tcPr>
                <w:p w14:paraId="618FF907" w14:textId="77777777" w:rsidR="00E575FB" w:rsidRPr="004201F8" w:rsidRDefault="00E575FB" w:rsidP="00E575FB">
                  <w:pPr>
                    <w:jc w:val="center"/>
                    <w:rPr>
                      <w:rFonts w:cs="Calibri"/>
                      <w:color w:val="000000"/>
                    </w:rPr>
                  </w:pPr>
                  <w:r w:rsidRPr="004201F8">
                    <w:rPr>
                      <w:rFonts w:cs="Calibri"/>
                      <w:color w:val="000000"/>
                    </w:rPr>
                    <w:t>K (1)*</w:t>
                  </w:r>
                </w:p>
              </w:tc>
              <w:tc>
                <w:tcPr>
                  <w:tcW w:w="469" w:type="dxa"/>
                  <w:tcBorders>
                    <w:top w:val="single" w:sz="4" w:space="0" w:color="auto"/>
                    <w:left w:val="nil"/>
                    <w:bottom w:val="single" w:sz="4" w:space="0" w:color="auto"/>
                    <w:right w:val="single" w:sz="4" w:space="0" w:color="auto"/>
                  </w:tcBorders>
                  <w:shd w:val="clear" w:color="000000" w:fill="FFF2CC"/>
                  <w:noWrap/>
                  <w:vAlign w:val="center"/>
                  <w:hideMark/>
                </w:tcPr>
                <w:p w14:paraId="6B515F33" w14:textId="77777777" w:rsidR="00E575FB" w:rsidRPr="004201F8" w:rsidRDefault="00E575FB" w:rsidP="00E575FB">
                  <w:pPr>
                    <w:jc w:val="center"/>
                    <w:rPr>
                      <w:rFonts w:cs="Calibri"/>
                      <w:color w:val="000000"/>
                    </w:rPr>
                  </w:pPr>
                  <w:r w:rsidRPr="004201F8">
                    <w:rPr>
                      <w:rFonts w:cs="Calibri"/>
                      <w:color w:val="000000"/>
                    </w:rPr>
                    <w:t>4/a2</w:t>
                  </w:r>
                </w:p>
              </w:tc>
              <w:tc>
                <w:tcPr>
                  <w:tcW w:w="996" w:type="dxa"/>
                  <w:tcBorders>
                    <w:top w:val="single" w:sz="4" w:space="0" w:color="auto"/>
                    <w:left w:val="nil"/>
                    <w:bottom w:val="single" w:sz="4" w:space="0" w:color="auto"/>
                    <w:right w:val="single" w:sz="4" w:space="0" w:color="auto"/>
                  </w:tcBorders>
                  <w:shd w:val="clear" w:color="000000" w:fill="FFF2CC"/>
                  <w:noWrap/>
                  <w:vAlign w:val="center"/>
                  <w:hideMark/>
                </w:tcPr>
                <w:p w14:paraId="2BBE29AE" w14:textId="77777777" w:rsidR="00E575FB" w:rsidRPr="004201F8" w:rsidRDefault="00E575FB" w:rsidP="00E575FB">
                  <w:pPr>
                    <w:jc w:val="center"/>
                    <w:rPr>
                      <w:rFonts w:cs="Calibri"/>
                      <w:color w:val="000000"/>
                    </w:rPr>
                  </w:pPr>
                  <w:r w:rsidRPr="004201F8">
                    <w:rPr>
                      <w:rFonts w:cs="Calibri"/>
                      <w:color w:val="000000"/>
                    </w:rPr>
                    <w:t>J</w:t>
                  </w:r>
                  <w:r>
                    <w:rPr>
                      <w:rFonts w:cs="Calibri"/>
                      <w:color w:val="000000"/>
                    </w:rPr>
                    <w:t xml:space="preserve"> (1)</w:t>
                  </w:r>
                </w:p>
              </w:tc>
              <w:tc>
                <w:tcPr>
                  <w:tcW w:w="935" w:type="dxa"/>
                  <w:tcBorders>
                    <w:top w:val="single" w:sz="4" w:space="0" w:color="auto"/>
                    <w:left w:val="nil"/>
                    <w:bottom w:val="single" w:sz="4" w:space="0" w:color="auto"/>
                    <w:right w:val="single" w:sz="4" w:space="0" w:color="auto"/>
                  </w:tcBorders>
                  <w:shd w:val="clear" w:color="000000" w:fill="FFF2CC"/>
                  <w:noWrap/>
                  <w:vAlign w:val="center"/>
                  <w:hideMark/>
                </w:tcPr>
                <w:p w14:paraId="3951BF52" w14:textId="77777777" w:rsidR="00E575FB" w:rsidRPr="004201F8" w:rsidRDefault="00E575FB" w:rsidP="00E575FB">
                  <w:pPr>
                    <w:jc w:val="center"/>
                    <w:rPr>
                      <w:rFonts w:cs="Calibri"/>
                      <w:color w:val="000000"/>
                    </w:rPr>
                  </w:pPr>
                  <w:r w:rsidRPr="004201F8">
                    <w:rPr>
                      <w:rFonts w:cs="Calibri"/>
                      <w:color w:val="000000"/>
                    </w:rPr>
                    <w:t>a4</w:t>
                  </w:r>
                </w:p>
              </w:tc>
              <w:tc>
                <w:tcPr>
                  <w:tcW w:w="1434" w:type="dxa"/>
                  <w:tcBorders>
                    <w:top w:val="single" w:sz="4" w:space="0" w:color="auto"/>
                    <w:left w:val="nil"/>
                    <w:bottom w:val="single" w:sz="4" w:space="0" w:color="auto"/>
                    <w:right w:val="single" w:sz="4" w:space="0" w:color="auto"/>
                  </w:tcBorders>
                  <w:shd w:val="clear" w:color="000000" w:fill="FFF2CC"/>
                  <w:noWrap/>
                  <w:vAlign w:val="center"/>
                  <w:hideMark/>
                </w:tcPr>
                <w:p w14:paraId="10256EBB" w14:textId="2C25009D" w:rsidR="00E575FB" w:rsidRPr="004201F8" w:rsidRDefault="00E575FB" w:rsidP="00E575FB">
                  <w:pPr>
                    <w:jc w:val="center"/>
                    <w:rPr>
                      <w:rFonts w:cs="Calibri"/>
                      <w:color w:val="000000"/>
                    </w:rPr>
                  </w:pPr>
                  <w:r w:rsidRPr="004201F8">
                    <w:rPr>
                      <w:rFonts w:cs="Calibri"/>
                      <w:color w:val="000000"/>
                    </w:rPr>
                    <w:t>a4</w:t>
                  </w:r>
                  <w:r w:rsidR="007E1A52">
                    <w:rPr>
                      <w:rFonts w:cs="Calibri"/>
                      <w:color w:val="000000"/>
                    </w:rPr>
                    <w:t>*****</w:t>
                  </w:r>
                </w:p>
              </w:tc>
              <w:tc>
                <w:tcPr>
                  <w:tcW w:w="1046" w:type="dxa"/>
                  <w:tcBorders>
                    <w:top w:val="single" w:sz="4" w:space="0" w:color="auto"/>
                    <w:left w:val="nil"/>
                    <w:bottom w:val="single" w:sz="4" w:space="0" w:color="auto"/>
                    <w:right w:val="single" w:sz="4" w:space="0" w:color="auto"/>
                  </w:tcBorders>
                  <w:shd w:val="clear" w:color="000000" w:fill="FFF2CC"/>
                  <w:noWrap/>
                  <w:vAlign w:val="center"/>
                  <w:hideMark/>
                </w:tcPr>
                <w:p w14:paraId="0715A96B" w14:textId="77777777" w:rsidR="00E575FB" w:rsidRPr="004201F8" w:rsidRDefault="00E575FB" w:rsidP="00E575FB">
                  <w:pPr>
                    <w:jc w:val="center"/>
                    <w:rPr>
                      <w:rFonts w:cs="Calibri"/>
                      <w:color w:val="000000"/>
                    </w:rPr>
                  </w:pPr>
                  <w:r w:rsidRPr="004201F8">
                    <w:rPr>
                      <w:rFonts w:cs="Calibri"/>
                      <w:color w:val="000000"/>
                    </w:rPr>
                    <w:t>3</w:t>
                  </w:r>
                </w:p>
              </w:tc>
            </w:tr>
            <w:tr w:rsidR="00774B33" w:rsidRPr="004201F8" w14:paraId="4ED6D6FD" w14:textId="77777777" w:rsidTr="00774B33">
              <w:trPr>
                <w:trHeight w:val="484"/>
              </w:trPr>
              <w:tc>
                <w:tcPr>
                  <w:tcW w:w="2113" w:type="dxa"/>
                  <w:tcBorders>
                    <w:top w:val="single" w:sz="4" w:space="0" w:color="auto"/>
                    <w:left w:val="single" w:sz="4" w:space="0" w:color="auto"/>
                    <w:bottom w:val="single" w:sz="4" w:space="0" w:color="auto"/>
                    <w:right w:val="single" w:sz="8" w:space="0" w:color="auto"/>
                  </w:tcBorders>
                  <w:shd w:val="clear" w:color="000000" w:fill="FF9900"/>
                  <w:vAlign w:val="center"/>
                </w:tcPr>
                <w:p w14:paraId="4AF311A2" w14:textId="060AC358" w:rsidR="00E575FB" w:rsidRPr="00ED6CBC" w:rsidRDefault="00E575FB" w:rsidP="00E575FB">
                  <w:pPr>
                    <w:rPr>
                      <w:rFonts w:cs="Calibri"/>
                      <w:b/>
                      <w:bCs/>
                      <w:color w:val="FFFFFF"/>
                    </w:rPr>
                  </w:pPr>
                  <w:r>
                    <w:rPr>
                      <w:rFonts w:cs="Calibri"/>
                      <w:b/>
                      <w:bCs/>
                      <w:color w:val="FFFFFF"/>
                    </w:rPr>
                    <w:t xml:space="preserve">Wedstrijden of </w:t>
                  </w:r>
                  <w:proofErr w:type="spellStart"/>
                  <w:r>
                    <w:rPr>
                      <w:rFonts w:cs="Calibri"/>
                      <w:b/>
                      <w:bCs/>
                      <w:color w:val="FFFFFF"/>
                    </w:rPr>
                    <w:t>programmanrs</w:t>
                  </w:r>
                  <w:proofErr w:type="spellEnd"/>
                  <w:r>
                    <w:rPr>
                      <w:rFonts w:cs="Calibri"/>
                      <w:b/>
                      <w:bCs/>
                      <w:color w:val="FFFFFF"/>
                    </w:rPr>
                    <w:t xml:space="preserve"> O12 </w:t>
                  </w:r>
                  <w:r w:rsidR="00330041">
                    <w:rPr>
                      <w:rFonts w:cs="Calibri"/>
                      <w:b/>
                      <w:bCs/>
                      <w:color w:val="FFFFFF"/>
                    </w:rPr>
                    <w:t>Instap</w:t>
                  </w:r>
                  <w:r>
                    <w:rPr>
                      <w:rFonts w:cs="Calibri"/>
                      <w:b/>
                      <w:bCs/>
                      <w:color w:val="FFFFFF"/>
                    </w:rPr>
                    <w:t>niveau</w:t>
                  </w:r>
                </w:p>
              </w:tc>
              <w:tc>
                <w:tcPr>
                  <w:tcW w:w="895" w:type="dxa"/>
                  <w:tcBorders>
                    <w:top w:val="single" w:sz="4" w:space="0" w:color="auto"/>
                    <w:left w:val="nil"/>
                    <w:bottom w:val="single" w:sz="4" w:space="0" w:color="auto"/>
                    <w:right w:val="single" w:sz="4" w:space="0" w:color="auto"/>
                  </w:tcBorders>
                  <w:shd w:val="clear" w:color="000000" w:fill="FFF2CC"/>
                  <w:noWrap/>
                  <w:vAlign w:val="center"/>
                </w:tcPr>
                <w:p w14:paraId="69F851E2" w14:textId="2473933E" w:rsidR="00E575FB" w:rsidRDefault="00E575FB" w:rsidP="00E575FB">
                  <w:pPr>
                    <w:jc w:val="center"/>
                    <w:rPr>
                      <w:rFonts w:cs="Calibri"/>
                      <w:color w:val="000000"/>
                    </w:rPr>
                  </w:pPr>
                  <w:r>
                    <w:rPr>
                      <w:rFonts w:cs="Calibri"/>
                      <w:color w:val="000000"/>
                    </w:rPr>
                    <w:t>1</w:t>
                  </w:r>
                  <w:r w:rsidR="00374784">
                    <w:rPr>
                      <w:rFonts w:cs="Calibri"/>
                      <w:color w:val="000000"/>
                    </w:rPr>
                    <w:t xml:space="preserve"> / a1</w:t>
                  </w:r>
                </w:p>
              </w:tc>
              <w:tc>
                <w:tcPr>
                  <w:tcW w:w="1383" w:type="dxa"/>
                  <w:tcBorders>
                    <w:top w:val="single" w:sz="4" w:space="0" w:color="auto"/>
                    <w:left w:val="nil"/>
                    <w:bottom w:val="single" w:sz="4" w:space="0" w:color="auto"/>
                    <w:right w:val="single" w:sz="4" w:space="0" w:color="auto"/>
                  </w:tcBorders>
                  <w:shd w:val="clear" w:color="000000" w:fill="FFF2CC"/>
                  <w:noWrap/>
                  <w:vAlign w:val="center"/>
                </w:tcPr>
                <w:p w14:paraId="766A49BA" w14:textId="2F3443A7" w:rsidR="00E575FB" w:rsidRPr="004201F8" w:rsidRDefault="00D446E0" w:rsidP="00D446E0">
                  <w:pPr>
                    <w:rPr>
                      <w:rFonts w:cs="Calibri"/>
                      <w:color w:val="000000"/>
                    </w:rPr>
                  </w:pPr>
                  <w:r>
                    <w:rPr>
                      <w:rFonts w:cs="Calibri"/>
                      <w:color w:val="000000"/>
                    </w:rPr>
                    <w:t xml:space="preserve">(niet </w:t>
                  </w:r>
                  <w:r w:rsidR="00774B33">
                    <w:rPr>
                      <w:rFonts w:cs="Calibri"/>
                      <w:color w:val="000000"/>
                    </w:rPr>
                    <w:t>van toepassing</w:t>
                  </w:r>
                  <w:r>
                    <w:rPr>
                      <w:rFonts w:cs="Calibri"/>
                      <w:color w:val="000000"/>
                    </w:rPr>
                    <w:t>)</w:t>
                  </w:r>
                </w:p>
              </w:tc>
              <w:tc>
                <w:tcPr>
                  <w:tcW w:w="469" w:type="dxa"/>
                  <w:tcBorders>
                    <w:top w:val="single" w:sz="4" w:space="0" w:color="auto"/>
                    <w:left w:val="nil"/>
                    <w:bottom w:val="single" w:sz="4" w:space="0" w:color="auto"/>
                    <w:right w:val="single" w:sz="4" w:space="0" w:color="auto"/>
                  </w:tcBorders>
                  <w:shd w:val="clear" w:color="000000" w:fill="FFF2CC"/>
                  <w:noWrap/>
                  <w:vAlign w:val="center"/>
                </w:tcPr>
                <w:p w14:paraId="669B63B9" w14:textId="77777777" w:rsidR="00E575FB" w:rsidRPr="004201F8" w:rsidRDefault="00E575FB" w:rsidP="00E575FB">
                  <w:pPr>
                    <w:jc w:val="center"/>
                    <w:rPr>
                      <w:rFonts w:cs="Calibri"/>
                      <w:color w:val="000000"/>
                    </w:rPr>
                  </w:pPr>
                </w:p>
              </w:tc>
              <w:tc>
                <w:tcPr>
                  <w:tcW w:w="996" w:type="dxa"/>
                  <w:tcBorders>
                    <w:top w:val="single" w:sz="4" w:space="0" w:color="auto"/>
                    <w:left w:val="nil"/>
                    <w:bottom w:val="single" w:sz="4" w:space="0" w:color="auto"/>
                    <w:right w:val="single" w:sz="4" w:space="0" w:color="auto"/>
                  </w:tcBorders>
                  <w:shd w:val="clear" w:color="000000" w:fill="FFF2CC"/>
                  <w:noWrap/>
                  <w:vAlign w:val="center"/>
                </w:tcPr>
                <w:p w14:paraId="724D937C" w14:textId="4E63A505" w:rsidR="00E575FB" w:rsidRPr="004201F8" w:rsidRDefault="007E1A52" w:rsidP="00E575FB">
                  <w:pPr>
                    <w:jc w:val="center"/>
                    <w:rPr>
                      <w:rFonts w:cs="Calibri"/>
                      <w:color w:val="000000"/>
                    </w:rPr>
                  </w:pPr>
                  <w:r>
                    <w:rPr>
                      <w:rFonts w:cs="Calibri"/>
                      <w:color w:val="000000"/>
                    </w:rPr>
                    <w:t>J (1)</w:t>
                  </w:r>
                </w:p>
              </w:tc>
              <w:tc>
                <w:tcPr>
                  <w:tcW w:w="935" w:type="dxa"/>
                  <w:tcBorders>
                    <w:top w:val="single" w:sz="4" w:space="0" w:color="auto"/>
                    <w:left w:val="nil"/>
                    <w:bottom w:val="single" w:sz="4" w:space="0" w:color="auto"/>
                    <w:right w:val="single" w:sz="4" w:space="0" w:color="auto"/>
                  </w:tcBorders>
                  <w:shd w:val="clear" w:color="000000" w:fill="FFF2CC"/>
                  <w:noWrap/>
                  <w:vAlign w:val="center"/>
                </w:tcPr>
                <w:p w14:paraId="251FEFBD" w14:textId="77777777" w:rsidR="00E575FB" w:rsidRPr="004201F8" w:rsidRDefault="00E575FB" w:rsidP="00E575FB">
                  <w:pPr>
                    <w:jc w:val="center"/>
                    <w:rPr>
                      <w:rFonts w:cs="Calibri"/>
                      <w:color w:val="000000"/>
                    </w:rPr>
                  </w:pPr>
                </w:p>
              </w:tc>
              <w:tc>
                <w:tcPr>
                  <w:tcW w:w="1434" w:type="dxa"/>
                  <w:tcBorders>
                    <w:top w:val="single" w:sz="4" w:space="0" w:color="auto"/>
                    <w:left w:val="nil"/>
                    <w:bottom w:val="single" w:sz="4" w:space="0" w:color="auto"/>
                    <w:right w:val="single" w:sz="4" w:space="0" w:color="auto"/>
                  </w:tcBorders>
                  <w:shd w:val="clear" w:color="000000" w:fill="FFF2CC"/>
                  <w:noWrap/>
                  <w:vAlign w:val="center"/>
                </w:tcPr>
                <w:p w14:paraId="553CEA85" w14:textId="78747B36" w:rsidR="00E575FB" w:rsidRPr="004201F8" w:rsidRDefault="00D446E0" w:rsidP="00774B33">
                  <w:pPr>
                    <w:rPr>
                      <w:rFonts w:cs="Calibri"/>
                      <w:color w:val="000000"/>
                    </w:rPr>
                  </w:pPr>
                  <w:r>
                    <w:rPr>
                      <w:rFonts w:cs="Calibri"/>
                      <w:color w:val="000000"/>
                    </w:rPr>
                    <w:t xml:space="preserve">(niet </w:t>
                  </w:r>
                  <w:r w:rsidR="00774B33">
                    <w:rPr>
                      <w:rFonts w:cs="Calibri"/>
                      <w:color w:val="000000"/>
                    </w:rPr>
                    <w:t>van toepassing</w:t>
                  </w:r>
                  <w:r>
                    <w:rPr>
                      <w:rFonts w:cs="Calibri"/>
                      <w:color w:val="000000"/>
                    </w:rPr>
                    <w:t>)</w:t>
                  </w:r>
                </w:p>
              </w:tc>
              <w:tc>
                <w:tcPr>
                  <w:tcW w:w="1046" w:type="dxa"/>
                  <w:tcBorders>
                    <w:top w:val="single" w:sz="4" w:space="0" w:color="auto"/>
                    <w:left w:val="nil"/>
                    <w:bottom w:val="single" w:sz="4" w:space="0" w:color="auto"/>
                    <w:right w:val="single" w:sz="4" w:space="0" w:color="auto"/>
                  </w:tcBorders>
                  <w:shd w:val="clear" w:color="000000" w:fill="FFF2CC"/>
                  <w:noWrap/>
                  <w:vAlign w:val="center"/>
                </w:tcPr>
                <w:p w14:paraId="1CFDC763" w14:textId="27A7ADF2" w:rsidR="00E575FB" w:rsidRPr="004201F8" w:rsidRDefault="00E575FB" w:rsidP="00E575FB">
                  <w:pPr>
                    <w:jc w:val="center"/>
                    <w:rPr>
                      <w:rFonts w:cs="Calibri"/>
                      <w:color w:val="000000"/>
                    </w:rPr>
                  </w:pPr>
                </w:p>
              </w:tc>
            </w:tr>
          </w:tbl>
          <w:p w14:paraId="6F2688BE" w14:textId="77777777" w:rsidR="00385D68" w:rsidRDefault="00385D68" w:rsidP="00C35FA5">
            <w:pPr>
              <w:ind w:left="708" w:hanging="708"/>
              <w:rPr>
                <w:rFonts w:ascii="Verdana" w:hAnsi="Verdana" w:cs="Arial"/>
              </w:rPr>
            </w:pPr>
          </w:p>
          <w:p w14:paraId="3FD531C7" w14:textId="77777777" w:rsidR="00E670BB" w:rsidRDefault="00E670BB" w:rsidP="00C35FA5">
            <w:pPr>
              <w:ind w:left="708" w:hanging="708"/>
              <w:rPr>
                <w:rFonts w:ascii="Verdana" w:hAnsi="Verdana" w:cs="Arial"/>
              </w:rPr>
            </w:pPr>
            <w:r>
              <w:rPr>
                <w:rFonts w:ascii="Verdana" w:hAnsi="Verdana" w:cs="Arial"/>
              </w:rPr>
              <w:t>**** In geval van niet opkomen van een bevoegde 1 als gevolg van een ernstige calamiteit is dispensatie</w:t>
            </w:r>
            <w:r w:rsidR="00330041">
              <w:rPr>
                <w:rFonts w:ascii="Verdana" w:hAnsi="Verdana" w:cs="Arial"/>
              </w:rPr>
              <w:t xml:space="preserve"> </w:t>
            </w:r>
            <w:r>
              <w:rPr>
                <w:rFonts w:ascii="Verdana" w:hAnsi="Verdana" w:cs="Arial"/>
              </w:rPr>
              <w:t>mogelijk naar een bevoegde K</w:t>
            </w:r>
            <w:r w:rsidR="00330041">
              <w:rPr>
                <w:rFonts w:ascii="Verdana" w:hAnsi="Verdana" w:cs="Arial"/>
              </w:rPr>
              <w:t>, ter beoordeling van de werkorganisatie (CORZ)</w:t>
            </w:r>
            <w:r>
              <w:rPr>
                <w:rFonts w:ascii="Verdana" w:hAnsi="Verdana" w:cs="Arial"/>
              </w:rPr>
              <w:t>.</w:t>
            </w:r>
          </w:p>
          <w:p w14:paraId="6F019F09" w14:textId="3E295AD7" w:rsidR="007E1A52" w:rsidRPr="005D6831" w:rsidRDefault="007E1A52" w:rsidP="00C35FA5">
            <w:pPr>
              <w:ind w:left="708" w:hanging="708"/>
              <w:rPr>
                <w:rFonts w:ascii="Verdana" w:hAnsi="Verdana" w:cs="Arial"/>
              </w:rPr>
            </w:pPr>
            <w:r>
              <w:rPr>
                <w:rFonts w:ascii="Verdana" w:hAnsi="Verdana" w:cs="Arial"/>
              </w:rPr>
              <w:t>***** Voor O12 Gevorderd niveau: 1 keerpuntcommissaris zonder bevoegdheid per 3 banen</w:t>
            </w:r>
          </w:p>
        </w:tc>
      </w:tr>
      <w:tr w:rsidR="005D6831" w:rsidRPr="005D6831" w14:paraId="50D6D83B" w14:textId="77777777" w:rsidTr="00774B33">
        <w:tc>
          <w:tcPr>
            <w:tcW w:w="337" w:type="pct"/>
            <w:shd w:val="clear" w:color="auto" w:fill="C0C0C0"/>
          </w:tcPr>
          <w:p w14:paraId="0771568B" w14:textId="77777777" w:rsidR="005D6831" w:rsidRPr="005D6831" w:rsidRDefault="005D6831" w:rsidP="000E0F71">
            <w:pPr>
              <w:rPr>
                <w:rFonts w:ascii="Verdana" w:hAnsi="Verdana" w:cs="Arial"/>
                <w:color w:val="999999"/>
                <w:highlight w:val="lightGray"/>
              </w:rPr>
            </w:pPr>
          </w:p>
        </w:tc>
        <w:tc>
          <w:tcPr>
            <w:tcW w:w="4663" w:type="pct"/>
          </w:tcPr>
          <w:p w14:paraId="1D43E5E2" w14:textId="665F6A0E" w:rsidR="005D6831" w:rsidRPr="005D6831" w:rsidRDefault="0041408F" w:rsidP="005D6831">
            <w:pPr>
              <w:rPr>
                <w:rFonts w:ascii="Verdana" w:hAnsi="Verdana" w:cs="Arial"/>
              </w:rPr>
            </w:pPr>
            <w:r>
              <w:rPr>
                <w:rFonts w:ascii="Verdana" w:hAnsi="Verdana" w:cs="Arial"/>
              </w:rPr>
              <w:t xml:space="preserve">Ingaande </w:t>
            </w:r>
            <w:r w:rsidR="00E670BB" w:rsidRPr="007E1A52">
              <w:rPr>
                <w:rFonts w:ascii="Verdana" w:hAnsi="Verdana" w:cs="Arial"/>
                <w:b/>
                <w:bCs/>
              </w:rPr>
              <w:t>1-9-2025</w:t>
            </w:r>
          </w:p>
        </w:tc>
      </w:tr>
    </w:tbl>
    <w:p w14:paraId="5D323410" w14:textId="004F7D82" w:rsidR="005D6831" w:rsidRDefault="005D6831" w:rsidP="005D6831">
      <w:pPr>
        <w:rPr>
          <w:rFonts w:ascii="Verdana" w:hAnsi="Verdana" w:cs="Arial"/>
        </w:rPr>
      </w:pPr>
    </w:p>
    <w:p w14:paraId="048EA5B8" w14:textId="77777777" w:rsidR="00385D68" w:rsidRPr="005D6831" w:rsidRDefault="00385D68" w:rsidP="005D6831">
      <w:pPr>
        <w:rPr>
          <w:rFonts w:ascii="Verdana" w:hAnsi="Verdana" w:cs="Arial"/>
        </w:rPr>
      </w:pPr>
    </w:p>
    <w:tbl>
      <w:tblPr>
        <w:tblStyle w:val="Tabelraster"/>
        <w:tblW w:w="10456" w:type="dxa"/>
        <w:tblLook w:val="01E0" w:firstRow="1" w:lastRow="1" w:firstColumn="1" w:lastColumn="1" w:noHBand="0" w:noVBand="0"/>
      </w:tblPr>
      <w:tblGrid>
        <w:gridCol w:w="3528"/>
        <w:gridCol w:w="6928"/>
      </w:tblGrid>
      <w:tr w:rsidR="005D6831" w:rsidRPr="005D6831" w14:paraId="7B1C4FFA" w14:textId="77777777" w:rsidTr="005D6831">
        <w:tc>
          <w:tcPr>
            <w:tcW w:w="3528" w:type="dxa"/>
          </w:tcPr>
          <w:p w14:paraId="6A04217A" w14:textId="77777777" w:rsidR="005D6831" w:rsidRPr="005D6831" w:rsidRDefault="005D6831" w:rsidP="000E0F71">
            <w:pPr>
              <w:rPr>
                <w:rFonts w:ascii="Verdana" w:hAnsi="Verdana" w:cs="Arial"/>
                <w:b/>
              </w:rPr>
            </w:pPr>
            <w:r w:rsidRPr="005D6831">
              <w:rPr>
                <w:rFonts w:ascii="Verdana" w:hAnsi="Verdana" w:cs="Arial"/>
                <w:b/>
              </w:rPr>
              <w:t xml:space="preserve">Advies AR </w:t>
            </w:r>
            <w:proofErr w:type="spellStart"/>
            <w:r w:rsidRPr="005D6831">
              <w:rPr>
                <w:rFonts w:ascii="Verdana" w:hAnsi="Verdana" w:cs="Arial"/>
                <w:b/>
              </w:rPr>
              <w:t>reglementzaken</w:t>
            </w:r>
            <w:proofErr w:type="spellEnd"/>
            <w:r w:rsidRPr="005D6831">
              <w:rPr>
                <w:rFonts w:ascii="Verdana" w:hAnsi="Verdana" w:cs="Arial"/>
                <w:b/>
              </w:rPr>
              <w:t>:</w:t>
            </w:r>
          </w:p>
        </w:tc>
        <w:tc>
          <w:tcPr>
            <w:tcW w:w="6928" w:type="dxa"/>
          </w:tcPr>
          <w:p w14:paraId="3B853317" w14:textId="77777777" w:rsidR="005D6831" w:rsidRDefault="005D6831" w:rsidP="000E0F71">
            <w:pPr>
              <w:rPr>
                <w:rFonts w:ascii="Verdana" w:hAnsi="Verdana" w:cs="Arial"/>
              </w:rPr>
            </w:pPr>
          </w:p>
          <w:p w14:paraId="0005D72B" w14:textId="77777777" w:rsidR="005D6831" w:rsidRPr="005D6831" w:rsidRDefault="005D6831" w:rsidP="000E0F71">
            <w:pPr>
              <w:rPr>
                <w:rFonts w:ascii="Verdana" w:hAnsi="Verdana" w:cs="Arial"/>
              </w:rPr>
            </w:pPr>
          </w:p>
        </w:tc>
      </w:tr>
      <w:tr w:rsidR="005D6831" w:rsidRPr="005D6831" w14:paraId="27D8C4C1" w14:textId="77777777" w:rsidTr="005D6831">
        <w:tc>
          <w:tcPr>
            <w:tcW w:w="3528" w:type="dxa"/>
          </w:tcPr>
          <w:p w14:paraId="59BB15C5" w14:textId="77777777" w:rsidR="005D6831" w:rsidRPr="005D6831" w:rsidRDefault="005D6831" w:rsidP="000E0F71">
            <w:pPr>
              <w:rPr>
                <w:rFonts w:ascii="Verdana" w:hAnsi="Verdana" w:cs="Arial"/>
                <w:b/>
              </w:rPr>
            </w:pPr>
            <w:r w:rsidRPr="005D6831">
              <w:rPr>
                <w:rFonts w:ascii="Verdana" w:hAnsi="Verdana" w:cs="Arial"/>
                <w:b/>
              </w:rPr>
              <w:t>Advies Bondsbestuur:</w:t>
            </w:r>
          </w:p>
        </w:tc>
        <w:tc>
          <w:tcPr>
            <w:tcW w:w="6928" w:type="dxa"/>
          </w:tcPr>
          <w:p w14:paraId="793F09D8" w14:textId="77777777" w:rsidR="005D6831" w:rsidRDefault="005D6831" w:rsidP="000E0F71">
            <w:pPr>
              <w:rPr>
                <w:rFonts w:ascii="Verdana" w:hAnsi="Verdana" w:cs="Arial"/>
              </w:rPr>
            </w:pPr>
          </w:p>
          <w:p w14:paraId="0269972A" w14:textId="77777777" w:rsidR="005D6831" w:rsidRPr="005D6831" w:rsidRDefault="005D6831" w:rsidP="000E0F71">
            <w:pPr>
              <w:rPr>
                <w:rFonts w:ascii="Verdana" w:hAnsi="Verdana" w:cs="Arial"/>
              </w:rPr>
            </w:pPr>
          </w:p>
        </w:tc>
      </w:tr>
    </w:tbl>
    <w:p w14:paraId="4200F72F" w14:textId="77777777" w:rsidR="005D6831" w:rsidRPr="005D6831" w:rsidRDefault="005D6831" w:rsidP="005D6831">
      <w:pPr>
        <w:rPr>
          <w:rFonts w:ascii="Verdana" w:hAnsi="Verdana" w:cs="Arial"/>
        </w:rPr>
      </w:pPr>
    </w:p>
    <w:sectPr w:rsidR="005D6831" w:rsidRPr="005D6831" w:rsidSect="00C06395">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F665F" w14:textId="77777777" w:rsidR="002866F2" w:rsidRDefault="002866F2" w:rsidP="00055A43">
      <w:r>
        <w:separator/>
      </w:r>
    </w:p>
  </w:endnote>
  <w:endnote w:type="continuationSeparator" w:id="0">
    <w:p w14:paraId="6F6EACF8" w14:textId="77777777" w:rsidR="002866F2" w:rsidRDefault="002866F2" w:rsidP="00055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D0053" w14:textId="77777777" w:rsidR="004005D1" w:rsidRDefault="004005D1">
    <w:pPr>
      <w:pStyle w:val="Voetteks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1510C" w14:textId="77777777" w:rsidR="00055A43" w:rsidRDefault="00F04B73">
    <w:pPr>
      <w:pStyle w:val="Voettekst0"/>
      <w:jc w:val="right"/>
    </w:pPr>
    <w:r>
      <w:rPr>
        <w:noProof/>
      </w:rPr>
      <w:drawing>
        <wp:anchor distT="0" distB="0" distL="114300" distR="114300" simplePos="0" relativeHeight="251657216" behindDoc="0" locked="0" layoutInCell="1" allowOverlap="1" wp14:anchorId="36D8A3D0" wp14:editId="301126D3">
          <wp:simplePos x="0" y="0"/>
          <wp:positionH relativeFrom="column">
            <wp:posOffset>-397510</wp:posOffset>
          </wp:positionH>
          <wp:positionV relativeFrom="paragraph">
            <wp:posOffset>-362585</wp:posOffset>
          </wp:positionV>
          <wp:extent cx="7210425" cy="929388"/>
          <wp:effectExtent l="0" t="0" r="0" b="444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uwe golf Passie voor water.jpg"/>
                  <pic:cNvPicPr/>
                </pic:nvPicPr>
                <pic:blipFill>
                  <a:blip r:embed="rId1">
                    <a:extLst>
                      <a:ext uri="{28A0092B-C50C-407E-A947-70E740481C1C}">
                        <a14:useLocalDpi xmlns:a14="http://schemas.microsoft.com/office/drawing/2010/main" val="0"/>
                      </a:ext>
                    </a:extLst>
                  </a:blip>
                  <a:stretch>
                    <a:fillRect/>
                  </a:stretch>
                </pic:blipFill>
                <pic:spPr>
                  <a:xfrm>
                    <a:off x="0" y="0"/>
                    <a:ext cx="7210425" cy="929388"/>
                  </a:xfrm>
                  <a:prstGeom prst="rect">
                    <a:avLst/>
                  </a:prstGeom>
                </pic:spPr>
              </pic:pic>
            </a:graphicData>
          </a:graphic>
        </wp:anchor>
      </w:drawing>
    </w:r>
    <w:r w:rsidR="00055A43">
      <w:t>1</w:t>
    </w:r>
    <w:sdt>
      <w:sdtPr>
        <w:id w:val="-1349558608"/>
        <w:docPartObj>
          <w:docPartGallery w:val="Page Numbers (Bottom of Page)"/>
          <w:docPartUnique/>
        </w:docPartObj>
      </w:sdtPr>
      <w:sdtContent>
        <w:r w:rsidR="00471568">
          <w:fldChar w:fldCharType="begin"/>
        </w:r>
        <w:r w:rsidR="00055A43">
          <w:instrText>PAGE   \* MERGEFORMAT</w:instrText>
        </w:r>
        <w:r w:rsidR="00471568">
          <w:fldChar w:fldCharType="separate"/>
        </w:r>
        <w:r w:rsidR="00B80169">
          <w:rPr>
            <w:noProof/>
          </w:rPr>
          <w:t>1</w:t>
        </w:r>
        <w:r w:rsidR="00471568">
          <w:fldChar w:fldCharType="end"/>
        </w:r>
      </w:sdtContent>
    </w:sdt>
  </w:p>
  <w:p w14:paraId="346F18D2" w14:textId="77777777" w:rsidR="00055A43" w:rsidRDefault="00055A43">
    <w:pPr>
      <w:pStyle w:val="Voetteks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3A32F" w14:textId="77777777" w:rsidR="004005D1" w:rsidRDefault="004005D1">
    <w:pPr>
      <w:pStyle w:val="Voetteks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49D19" w14:textId="77777777" w:rsidR="002866F2" w:rsidRDefault="002866F2" w:rsidP="00055A43">
      <w:r>
        <w:separator/>
      </w:r>
    </w:p>
  </w:footnote>
  <w:footnote w:type="continuationSeparator" w:id="0">
    <w:p w14:paraId="18F7AA48" w14:textId="77777777" w:rsidR="002866F2" w:rsidRDefault="002866F2" w:rsidP="00055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ABE6B" w14:textId="77777777" w:rsidR="004005D1" w:rsidRDefault="004005D1">
    <w:pPr>
      <w:pStyle w:val="Kopteks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07016" w14:textId="3A73825B" w:rsidR="00F9464C" w:rsidRDefault="00B44A8E" w:rsidP="00F9464C">
    <w:pPr>
      <w:pStyle w:val="Koptekst0"/>
      <w:jc w:val="right"/>
    </w:pPr>
    <w:r>
      <w:rPr>
        <w:noProof/>
      </w:rPr>
      <w:drawing>
        <wp:anchor distT="0" distB="0" distL="114300" distR="114300" simplePos="0" relativeHeight="251656192" behindDoc="0" locked="0" layoutInCell="1" allowOverlap="1" wp14:anchorId="51BCF2CE" wp14:editId="58BB9902">
          <wp:simplePos x="0" y="0"/>
          <wp:positionH relativeFrom="column">
            <wp:posOffset>5688965</wp:posOffset>
          </wp:positionH>
          <wp:positionV relativeFrom="paragraph">
            <wp:posOffset>220980</wp:posOffset>
          </wp:positionV>
          <wp:extent cx="1009650" cy="1009650"/>
          <wp:effectExtent l="0" t="0" r="0" b="0"/>
          <wp:wrapNone/>
          <wp:docPr id="7" name="Afbeelding 7" descr="N:\Marketing &amp; Communicatie\Huisstijl\Nieuwe huisstijl\Logo\A-knzb_stapel_beeldmerk\knzb_logo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Marketing &amp; Communicatie\Huisstijl\Nieuwe huisstijl\Logo\A-knzb_stapel_beeldmerk\knzb_logo_201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anchor>
      </w:drawing>
    </w:r>
    <w:r w:rsidR="00AA2447">
      <w:rPr>
        <w:noProof/>
      </w:rPr>
      <mc:AlternateContent>
        <mc:Choice Requires="wps">
          <w:drawing>
            <wp:anchor distT="0" distB="0" distL="114300" distR="114300" simplePos="0" relativeHeight="251658240" behindDoc="0" locked="0" layoutInCell="1" allowOverlap="1" wp14:anchorId="2FE9C934" wp14:editId="09EBC20A">
              <wp:simplePos x="0" y="0"/>
              <wp:positionH relativeFrom="column">
                <wp:posOffset>-397510</wp:posOffset>
              </wp:positionH>
              <wp:positionV relativeFrom="paragraph">
                <wp:posOffset>-169545</wp:posOffset>
              </wp:positionV>
              <wp:extent cx="7258050" cy="295275"/>
              <wp:effectExtent l="0" t="0" r="0" b="0"/>
              <wp:wrapNone/>
              <wp:docPr id="11" name="Rechthoe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58050" cy="295275"/>
                      </a:xfrm>
                      <a:prstGeom prst="rect">
                        <a:avLst/>
                      </a:prstGeom>
                      <a:solidFill>
                        <a:srgbClr val="FF6600"/>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8BECF" id="Rechthoek 11" o:spid="_x0000_s1026" style="position:absolute;margin-left:-31.3pt;margin-top:-13.35pt;width:571.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" fillcolor="#f60"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A1FA" w14:textId="77777777" w:rsidR="004005D1" w:rsidRDefault="004005D1">
    <w:pPr>
      <w:pStyle w:val="Kopteks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0345F"/>
    <w:multiLevelType w:val="multilevel"/>
    <w:tmpl w:val="AECEBDE8"/>
    <w:lvl w:ilvl="0">
      <w:start w:val="2"/>
      <w:numFmt w:val="decimal"/>
      <w:lvlText w:val="%1"/>
      <w:lvlJc w:val="left"/>
      <w:pPr>
        <w:ind w:left="1240" w:hanging="709"/>
      </w:pPr>
      <w:rPr>
        <w:rFonts w:hint="default"/>
        <w:lang w:val="nl-NL" w:eastAsia="en-US" w:bidi="ar-SA"/>
      </w:rPr>
    </w:lvl>
    <w:lvl w:ilvl="1">
      <w:start w:val="1"/>
      <w:numFmt w:val="decimal"/>
      <w:lvlText w:val="%1.%2"/>
      <w:lvlJc w:val="left"/>
      <w:pPr>
        <w:ind w:left="1240" w:hanging="709"/>
      </w:pPr>
      <w:rPr>
        <w:rFonts w:ascii="Verdana" w:eastAsia="Verdana" w:hAnsi="Verdana" w:cs="Verdana" w:hint="default"/>
        <w:b w:val="0"/>
        <w:bCs w:val="0"/>
        <w:i w:val="0"/>
        <w:iCs w:val="0"/>
        <w:w w:val="99"/>
        <w:sz w:val="20"/>
        <w:szCs w:val="20"/>
        <w:lang w:val="nl-NL" w:eastAsia="en-US" w:bidi="ar-SA"/>
      </w:rPr>
    </w:lvl>
    <w:lvl w:ilvl="2">
      <w:start w:val="1"/>
      <w:numFmt w:val="decimal"/>
      <w:lvlText w:val="%1.%2.%3"/>
      <w:lvlJc w:val="left"/>
      <w:pPr>
        <w:ind w:left="1240" w:hanging="709"/>
      </w:pPr>
      <w:rPr>
        <w:rFonts w:ascii="Verdana" w:eastAsia="Verdana" w:hAnsi="Verdana" w:cs="Verdana" w:hint="default"/>
        <w:b w:val="0"/>
        <w:bCs w:val="0"/>
        <w:i w:val="0"/>
        <w:iCs w:val="0"/>
        <w:w w:val="99"/>
        <w:sz w:val="20"/>
        <w:szCs w:val="20"/>
        <w:lang w:val="nl-NL" w:eastAsia="en-US" w:bidi="ar-SA"/>
      </w:rPr>
    </w:lvl>
    <w:lvl w:ilvl="3">
      <w:start w:val="1"/>
      <w:numFmt w:val="lowerLetter"/>
      <w:lvlText w:val="%4)"/>
      <w:lvlJc w:val="left"/>
      <w:pPr>
        <w:ind w:left="1756" w:hanging="504"/>
      </w:pPr>
      <w:rPr>
        <w:rFonts w:ascii="Verdana" w:eastAsia="Verdana" w:hAnsi="Verdana" w:cs="Verdana" w:hint="default"/>
        <w:b w:val="0"/>
        <w:bCs w:val="0"/>
        <w:i w:val="0"/>
        <w:iCs w:val="0"/>
        <w:w w:val="99"/>
        <w:sz w:val="20"/>
        <w:szCs w:val="20"/>
        <w:lang w:val="nl-NL" w:eastAsia="en-US" w:bidi="ar-SA"/>
      </w:rPr>
    </w:lvl>
    <w:lvl w:ilvl="4">
      <w:numFmt w:val="bullet"/>
      <w:lvlText w:val="•"/>
      <w:lvlJc w:val="left"/>
      <w:pPr>
        <w:ind w:left="4882" w:hanging="504"/>
      </w:pPr>
      <w:rPr>
        <w:rFonts w:hint="default"/>
        <w:lang w:val="nl-NL" w:eastAsia="en-US" w:bidi="ar-SA"/>
      </w:rPr>
    </w:lvl>
    <w:lvl w:ilvl="5">
      <w:numFmt w:val="bullet"/>
      <w:lvlText w:val="•"/>
      <w:lvlJc w:val="left"/>
      <w:pPr>
        <w:ind w:left="5922" w:hanging="504"/>
      </w:pPr>
      <w:rPr>
        <w:rFonts w:hint="default"/>
        <w:lang w:val="nl-NL" w:eastAsia="en-US" w:bidi="ar-SA"/>
      </w:rPr>
    </w:lvl>
    <w:lvl w:ilvl="6">
      <w:numFmt w:val="bullet"/>
      <w:lvlText w:val="•"/>
      <w:lvlJc w:val="left"/>
      <w:pPr>
        <w:ind w:left="6963" w:hanging="504"/>
      </w:pPr>
      <w:rPr>
        <w:rFonts w:hint="default"/>
        <w:lang w:val="nl-NL" w:eastAsia="en-US" w:bidi="ar-SA"/>
      </w:rPr>
    </w:lvl>
    <w:lvl w:ilvl="7">
      <w:numFmt w:val="bullet"/>
      <w:lvlText w:val="•"/>
      <w:lvlJc w:val="left"/>
      <w:pPr>
        <w:ind w:left="8004" w:hanging="504"/>
      </w:pPr>
      <w:rPr>
        <w:rFonts w:hint="default"/>
        <w:lang w:val="nl-NL" w:eastAsia="en-US" w:bidi="ar-SA"/>
      </w:rPr>
    </w:lvl>
    <w:lvl w:ilvl="8">
      <w:numFmt w:val="bullet"/>
      <w:lvlText w:val="•"/>
      <w:lvlJc w:val="left"/>
      <w:pPr>
        <w:ind w:left="9044" w:hanging="504"/>
      </w:pPr>
      <w:rPr>
        <w:rFonts w:hint="default"/>
        <w:lang w:val="nl-NL" w:eastAsia="en-US" w:bidi="ar-SA"/>
      </w:rPr>
    </w:lvl>
  </w:abstractNum>
  <w:abstractNum w:abstractNumId="1" w15:restartNumberingAfterBreak="0">
    <w:nsid w:val="7D057D8B"/>
    <w:multiLevelType w:val="multilevel"/>
    <w:tmpl w:val="AECEBDE8"/>
    <w:lvl w:ilvl="0">
      <w:start w:val="2"/>
      <w:numFmt w:val="decimal"/>
      <w:lvlText w:val="%1"/>
      <w:lvlJc w:val="left"/>
      <w:pPr>
        <w:ind w:left="1240" w:hanging="709"/>
      </w:pPr>
      <w:rPr>
        <w:rFonts w:hint="default"/>
        <w:lang w:val="nl-NL" w:eastAsia="en-US" w:bidi="ar-SA"/>
      </w:rPr>
    </w:lvl>
    <w:lvl w:ilvl="1">
      <w:start w:val="1"/>
      <w:numFmt w:val="decimal"/>
      <w:lvlText w:val="%1.%2"/>
      <w:lvlJc w:val="left"/>
      <w:pPr>
        <w:ind w:left="1240" w:hanging="709"/>
      </w:pPr>
      <w:rPr>
        <w:rFonts w:ascii="Verdana" w:eastAsia="Verdana" w:hAnsi="Verdana" w:cs="Verdana" w:hint="default"/>
        <w:b w:val="0"/>
        <w:bCs w:val="0"/>
        <w:i w:val="0"/>
        <w:iCs w:val="0"/>
        <w:w w:val="99"/>
        <w:sz w:val="20"/>
        <w:szCs w:val="20"/>
        <w:lang w:val="nl-NL" w:eastAsia="en-US" w:bidi="ar-SA"/>
      </w:rPr>
    </w:lvl>
    <w:lvl w:ilvl="2">
      <w:start w:val="1"/>
      <w:numFmt w:val="decimal"/>
      <w:lvlText w:val="%1.%2.%3"/>
      <w:lvlJc w:val="left"/>
      <w:pPr>
        <w:ind w:left="1240" w:hanging="709"/>
      </w:pPr>
      <w:rPr>
        <w:rFonts w:ascii="Verdana" w:eastAsia="Verdana" w:hAnsi="Verdana" w:cs="Verdana" w:hint="default"/>
        <w:b w:val="0"/>
        <w:bCs w:val="0"/>
        <w:i w:val="0"/>
        <w:iCs w:val="0"/>
        <w:w w:val="99"/>
        <w:sz w:val="20"/>
        <w:szCs w:val="20"/>
        <w:lang w:val="nl-NL" w:eastAsia="en-US" w:bidi="ar-SA"/>
      </w:rPr>
    </w:lvl>
    <w:lvl w:ilvl="3">
      <w:start w:val="1"/>
      <w:numFmt w:val="lowerLetter"/>
      <w:lvlText w:val="%4)"/>
      <w:lvlJc w:val="left"/>
      <w:pPr>
        <w:ind w:left="1756" w:hanging="504"/>
      </w:pPr>
      <w:rPr>
        <w:rFonts w:ascii="Verdana" w:eastAsia="Verdana" w:hAnsi="Verdana" w:cs="Verdana" w:hint="default"/>
        <w:b w:val="0"/>
        <w:bCs w:val="0"/>
        <w:i w:val="0"/>
        <w:iCs w:val="0"/>
        <w:w w:val="99"/>
        <w:sz w:val="20"/>
        <w:szCs w:val="20"/>
        <w:lang w:val="nl-NL" w:eastAsia="en-US" w:bidi="ar-SA"/>
      </w:rPr>
    </w:lvl>
    <w:lvl w:ilvl="4">
      <w:numFmt w:val="bullet"/>
      <w:lvlText w:val="•"/>
      <w:lvlJc w:val="left"/>
      <w:pPr>
        <w:ind w:left="4882" w:hanging="504"/>
      </w:pPr>
      <w:rPr>
        <w:rFonts w:hint="default"/>
        <w:lang w:val="nl-NL" w:eastAsia="en-US" w:bidi="ar-SA"/>
      </w:rPr>
    </w:lvl>
    <w:lvl w:ilvl="5">
      <w:numFmt w:val="bullet"/>
      <w:lvlText w:val="•"/>
      <w:lvlJc w:val="left"/>
      <w:pPr>
        <w:ind w:left="5922" w:hanging="504"/>
      </w:pPr>
      <w:rPr>
        <w:rFonts w:hint="default"/>
        <w:lang w:val="nl-NL" w:eastAsia="en-US" w:bidi="ar-SA"/>
      </w:rPr>
    </w:lvl>
    <w:lvl w:ilvl="6">
      <w:numFmt w:val="bullet"/>
      <w:lvlText w:val="•"/>
      <w:lvlJc w:val="left"/>
      <w:pPr>
        <w:ind w:left="6963" w:hanging="504"/>
      </w:pPr>
      <w:rPr>
        <w:rFonts w:hint="default"/>
        <w:lang w:val="nl-NL" w:eastAsia="en-US" w:bidi="ar-SA"/>
      </w:rPr>
    </w:lvl>
    <w:lvl w:ilvl="7">
      <w:numFmt w:val="bullet"/>
      <w:lvlText w:val="•"/>
      <w:lvlJc w:val="left"/>
      <w:pPr>
        <w:ind w:left="8004" w:hanging="504"/>
      </w:pPr>
      <w:rPr>
        <w:rFonts w:hint="default"/>
        <w:lang w:val="nl-NL" w:eastAsia="en-US" w:bidi="ar-SA"/>
      </w:rPr>
    </w:lvl>
    <w:lvl w:ilvl="8">
      <w:numFmt w:val="bullet"/>
      <w:lvlText w:val="•"/>
      <w:lvlJc w:val="left"/>
      <w:pPr>
        <w:ind w:left="9044" w:hanging="504"/>
      </w:pPr>
      <w:rPr>
        <w:rFonts w:hint="default"/>
        <w:lang w:val="nl-NL" w:eastAsia="en-US" w:bidi="ar-SA"/>
      </w:rPr>
    </w:lvl>
  </w:abstractNum>
  <w:num w:numId="1" w16cid:durableId="1374187183">
    <w:abstractNumId w:val="0"/>
  </w:num>
  <w:num w:numId="2" w16cid:durableId="582032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831"/>
    <w:rsid w:val="00022B66"/>
    <w:rsid w:val="00031A4A"/>
    <w:rsid w:val="00054764"/>
    <w:rsid w:val="00055A43"/>
    <w:rsid w:val="000908C5"/>
    <w:rsid w:val="000A0654"/>
    <w:rsid w:val="00116AC4"/>
    <w:rsid w:val="00125738"/>
    <w:rsid w:val="0013679C"/>
    <w:rsid w:val="001462EB"/>
    <w:rsid w:val="00170ABD"/>
    <w:rsid w:val="00177739"/>
    <w:rsid w:val="001A360B"/>
    <w:rsid w:val="002866F2"/>
    <w:rsid w:val="00286C86"/>
    <w:rsid w:val="002A3370"/>
    <w:rsid w:val="00330041"/>
    <w:rsid w:val="003616CE"/>
    <w:rsid w:val="00366F4E"/>
    <w:rsid w:val="00374784"/>
    <w:rsid w:val="00385D68"/>
    <w:rsid w:val="00395779"/>
    <w:rsid w:val="004005D1"/>
    <w:rsid w:val="004012FA"/>
    <w:rsid w:val="0041408F"/>
    <w:rsid w:val="00434637"/>
    <w:rsid w:val="00434DEA"/>
    <w:rsid w:val="00471568"/>
    <w:rsid w:val="004C3864"/>
    <w:rsid w:val="004F4341"/>
    <w:rsid w:val="00523FD2"/>
    <w:rsid w:val="00587910"/>
    <w:rsid w:val="005972B4"/>
    <w:rsid w:val="005A4770"/>
    <w:rsid w:val="005D6831"/>
    <w:rsid w:val="005F79A1"/>
    <w:rsid w:val="006106C6"/>
    <w:rsid w:val="00632C28"/>
    <w:rsid w:val="006471DE"/>
    <w:rsid w:val="00683BF0"/>
    <w:rsid w:val="006A3537"/>
    <w:rsid w:val="006C0D3A"/>
    <w:rsid w:val="006D5BAA"/>
    <w:rsid w:val="006E0554"/>
    <w:rsid w:val="00713EBC"/>
    <w:rsid w:val="00774B33"/>
    <w:rsid w:val="00782930"/>
    <w:rsid w:val="007A1B89"/>
    <w:rsid w:val="007B3D53"/>
    <w:rsid w:val="007E1A52"/>
    <w:rsid w:val="00805E7F"/>
    <w:rsid w:val="00850EC6"/>
    <w:rsid w:val="00885423"/>
    <w:rsid w:val="008C2D84"/>
    <w:rsid w:val="008E4871"/>
    <w:rsid w:val="00956319"/>
    <w:rsid w:val="00960E30"/>
    <w:rsid w:val="009D24C1"/>
    <w:rsid w:val="009F5520"/>
    <w:rsid w:val="00A15DC5"/>
    <w:rsid w:val="00A27B38"/>
    <w:rsid w:val="00A45717"/>
    <w:rsid w:val="00AA2447"/>
    <w:rsid w:val="00AD3B3A"/>
    <w:rsid w:val="00AD7A93"/>
    <w:rsid w:val="00B36CA9"/>
    <w:rsid w:val="00B44A8E"/>
    <w:rsid w:val="00B80169"/>
    <w:rsid w:val="00B81371"/>
    <w:rsid w:val="00BA2DD1"/>
    <w:rsid w:val="00C0165C"/>
    <w:rsid w:val="00C04F4F"/>
    <w:rsid w:val="00C06395"/>
    <w:rsid w:val="00C35FA5"/>
    <w:rsid w:val="00C731FF"/>
    <w:rsid w:val="00C800F5"/>
    <w:rsid w:val="00CA0211"/>
    <w:rsid w:val="00CA7676"/>
    <w:rsid w:val="00CC1FB2"/>
    <w:rsid w:val="00CE3BDC"/>
    <w:rsid w:val="00D0651F"/>
    <w:rsid w:val="00D446E0"/>
    <w:rsid w:val="00E049C1"/>
    <w:rsid w:val="00E330A7"/>
    <w:rsid w:val="00E575FB"/>
    <w:rsid w:val="00E670BB"/>
    <w:rsid w:val="00E851A2"/>
    <w:rsid w:val="00EC5069"/>
    <w:rsid w:val="00ED15B9"/>
    <w:rsid w:val="00F02128"/>
    <w:rsid w:val="00F04B73"/>
    <w:rsid w:val="00F56A35"/>
    <w:rsid w:val="00F77DE9"/>
    <w:rsid w:val="00F80027"/>
    <w:rsid w:val="00F9464C"/>
    <w:rsid w:val="00FA205D"/>
    <w:rsid w:val="00FB178D"/>
    <w:rsid w:val="00FF4D3F"/>
    <w:rsid w:val="00FF59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6E43C"/>
  <w15:docId w15:val="{B69C4A96-A0ED-4404-A0A4-E741D1C4D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oettekst">
    <w:name w:val="voettekst"/>
    <w:basedOn w:val="Standaard"/>
    <w:autoRedefine/>
    <w:rsid w:val="00C06395"/>
    <w:pPr>
      <w:tabs>
        <w:tab w:val="center" w:pos="5103"/>
        <w:tab w:val="right" w:pos="10206"/>
      </w:tabs>
    </w:pPr>
    <w:rPr>
      <w:sz w:val="16"/>
    </w:rPr>
  </w:style>
  <w:style w:type="paragraph" w:customStyle="1" w:styleId="koptekst">
    <w:name w:val="koptekst"/>
    <w:basedOn w:val="Standaard"/>
    <w:autoRedefine/>
    <w:rsid w:val="00C06395"/>
    <w:pPr>
      <w:tabs>
        <w:tab w:val="right" w:pos="10206"/>
      </w:tabs>
    </w:pPr>
    <w:rPr>
      <w:sz w:val="16"/>
    </w:rPr>
  </w:style>
  <w:style w:type="paragraph" w:styleId="Ballontekst">
    <w:name w:val="Balloon Text"/>
    <w:basedOn w:val="Standaard"/>
    <w:link w:val="BallontekstChar"/>
    <w:rsid w:val="006D5BAA"/>
    <w:rPr>
      <w:rFonts w:ascii="Tahoma" w:hAnsi="Tahoma" w:cs="Tahoma"/>
      <w:sz w:val="16"/>
      <w:szCs w:val="16"/>
    </w:rPr>
  </w:style>
  <w:style w:type="character" w:customStyle="1" w:styleId="BallontekstChar">
    <w:name w:val="Ballontekst Char"/>
    <w:basedOn w:val="Standaardalinea-lettertype"/>
    <w:link w:val="Ballontekst"/>
    <w:rsid w:val="006D5BAA"/>
    <w:rPr>
      <w:rFonts w:ascii="Tahoma" w:hAnsi="Tahoma" w:cs="Tahoma"/>
      <w:sz w:val="16"/>
      <w:szCs w:val="16"/>
    </w:rPr>
  </w:style>
  <w:style w:type="paragraph" w:styleId="Koptekst0">
    <w:name w:val="header"/>
    <w:basedOn w:val="Standaard"/>
    <w:link w:val="KoptekstChar"/>
    <w:rsid w:val="00055A43"/>
    <w:pPr>
      <w:tabs>
        <w:tab w:val="center" w:pos="4513"/>
        <w:tab w:val="right" w:pos="9026"/>
      </w:tabs>
    </w:pPr>
  </w:style>
  <w:style w:type="character" w:customStyle="1" w:styleId="KoptekstChar">
    <w:name w:val="Koptekst Char"/>
    <w:basedOn w:val="Standaardalinea-lettertype"/>
    <w:link w:val="Koptekst0"/>
    <w:rsid w:val="00055A43"/>
    <w:rPr>
      <w:rFonts w:ascii="Arial" w:hAnsi="Arial"/>
    </w:rPr>
  </w:style>
  <w:style w:type="paragraph" w:styleId="Voettekst0">
    <w:name w:val="footer"/>
    <w:basedOn w:val="Standaard"/>
    <w:link w:val="VoettekstChar"/>
    <w:uiPriority w:val="99"/>
    <w:rsid w:val="00055A43"/>
    <w:pPr>
      <w:tabs>
        <w:tab w:val="center" w:pos="4513"/>
        <w:tab w:val="right" w:pos="9026"/>
      </w:tabs>
    </w:pPr>
  </w:style>
  <w:style w:type="character" w:customStyle="1" w:styleId="VoettekstChar">
    <w:name w:val="Voettekst Char"/>
    <w:basedOn w:val="Standaardalinea-lettertype"/>
    <w:link w:val="Voettekst0"/>
    <w:uiPriority w:val="99"/>
    <w:rsid w:val="00055A43"/>
    <w:rPr>
      <w:rFonts w:ascii="Arial" w:hAnsi="Arial"/>
    </w:rPr>
  </w:style>
  <w:style w:type="table" w:styleId="Tabelraster">
    <w:name w:val="Table Grid"/>
    <w:basedOn w:val="Standaardtabel"/>
    <w:rsid w:val="005D6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qFormat/>
    <w:rsid w:val="00E575FB"/>
    <w:pPr>
      <w:widowControl w:val="0"/>
      <w:autoSpaceDE w:val="0"/>
      <w:autoSpaceDN w:val="0"/>
      <w:ind w:left="1240"/>
    </w:pPr>
    <w:rPr>
      <w:rFonts w:ascii="Verdana" w:eastAsia="Verdana" w:hAnsi="Verdana" w:cs="Verdana"/>
      <w:lang w:eastAsia="en-US"/>
    </w:rPr>
  </w:style>
  <w:style w:type="character" w:customStyle="1" w:styleId="PlattetekstChar">
    <w:name w:val="Platte tekst Char"/>
    <w:basedOn w:val="Standaardalinea-lettertype"/>
    <w:link w:val="Plattetekst"/>
    <w:uiPriority w:val="1"/>
    <w:rsid w:val="00E575FB"/>
    <w:rPr>
      <w:rFonts w:ascii="Verdana" w:eastAsia="Verdana" w:hAnsi="Verdana" w:cs="Verdana"/>
      <w:lang w:eastAsia="en-US"/>
    </w:rPr>
  </w:style>
  <w:style w:type="paragraph" w:styleId="Lijstalinea">
    <w:name w:val="List Paragraph"/>
    <w:basedOn w:val="Standaard"/>
    <w:uiPriority w:val="1"/>
    <w:qFormat/>
    <w:rsid w:val="00E575FB"/>
    <w:pPr>
      <w:widowControl w:val="0"/>
      <w:autoSpaceDE w:val="0"/>
      <w:autoSpaceDN w:val="0"/>
      <w:ind w:left="1240" w:hanging="709"/>
    </w:pPr>
    <w:rPr>
      <w:rFonts w:ascii="Verdana" w:eastAsia="Verdana" w:hAnsi="Verdana" w:cs="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HUISSTIJL\5.Sjablonen%20materialen\Flyer%20sjabloon%20standa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Flyer sjabloon standaard.dotx</Template>
  <TotalTime>112</TotalTime>
  <Pages>3</Pages>
  <Words>749</Words>
  <Characters>4120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Huis van de sport</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Jeannette Banfi</dc:creator>
  <cp:lastModifiedBy>Karina</cp:lastModifiedBy>
  <cp:revision>13</cp:revision>
  <cp:lastPrinted>2023-01-22T12:54:00Z</cp:lastPrinted>
  <dcterms:created xsi:type="dcterms:W3CDTF">2025-03-16T14:53:00Z</dcterms:created>
  <dcterms:modified xsi:type="dcterms:W3CDTF">2025-05-28T11:57:00Z</dcterms:modified>
</cp:coreProperties>
</file>