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44BF5" w14:textId="77777777" w:rsidR="00F04B73" w:rsidRDefault="00F04B73" w:rsidP="006D5BAA">
      <w:pPr>
        <w:rPr>
          <w:rFonts w:ascii="Verdana" w:hAnsi="Verdana"/>
          <w:color w:val="0065BD"/>
          <w:sz w:val="40"/>
        </w:rPr>
      </w:pPr>
    </w:p>
    <w:p w14:paraId="5CF2A67B" w14:textId="77777777" w:rsidR="006D5BAA" w:rsidRDefault="005D6831" w:rsidP="006D5BAA">
      <w:pPr>
        <w:rPr>
          <w:rFonts w:ascii="Verdana" w:hAnsi="Verdana"/>
          <w:sz w:val="40"/>
        </w:rPr>
      </w:pPr>
      <w:r>
        <w:rPr>
          <w:rFonts w:ascii="Verdana" w:hAnsi="Verdana"/>
          <w:color w:val="0065BD"/>
          <w:sz w:val="40"/>
        </w:rPr>
        <w:t>Wijzigingsvoorstel Reglementen</w:t>
      </w:r>
    </w:p>
    <w:p w14:paraId="63E9AA87" w14:textId="77777777" w:rsidR="006D5BAA" w:rsidRDefault="006D5BAA" w:rsidP="006D5BAA">
      <w:pPr>
        <w:rPr>
          <w:rFonts w:ascii="Verdana" w:hAnsi="Verdana"/>
          <w:sz w:val="40"/>
        </w:rPr>
      </w:pPr>
    </w:p>
    <w:p w14:paraId="105F825C" w14:textId="77777777" w:rsidR="00055A43" w:rsidRPr="005D6831" w:rsidRDefault="00055A43" w:rsidP="00055A43">
      <w:pPr>
        <w:rPr>
          <w:rFonts w:ascii="Verdana" w:hAnsi="Verdana"/>
        </w:rPr>
      </w:pPr>
    </w:p>
    <w:p w14:paraId="3B18BB9E" w14:textId="77777777" w:rsidR="005D6831" w:rsidRPr="005D6831" w:rsidRDefault="005D6831" w:rsidP="005D6831">
      <w:pPr>
        <w:jc w:val="center"/>
        <w:rPr>
          <w:rFonts w:ascii="Verdana" w:hAnsi="Verdana" w:cs="Arial"/>
          <w:b/>
          <w:color w:val="FF9900"/>
        </w:rPr>
      </w:pPr>
    </w:p>
    <w:tbl>
      <w:tblPr>
        <w:tblStyle w:val="Tabelraster"/>
        <w:tblW w:w="10456" w:type="dxa"/>
        <w:tblLook w:val="01E0" w:firstRow="1" w:lastRow="1" w:firstColumn="1" w:lastColumn="1" w:noHBand="0" w:noVBand="0"/>
      </w:tblPr>
      <w:tblGrid>
        <w:gridCol w:w="3167"/>
        <w:gridCol w:w="3754"/>
        <w:gridCol w:w="3535"/>
      </w:tblGrid>
      <w:tr w:rsidR="005D6831" w:rsidRPr="005D6831" w14:paraId="1D710E71" w14:textId="77777777" w:rsidTr="005D6831">
        <w:trPr>
          <w:trHeight w:hRule="exact" w:val="603"/>
        </w:trPr>
        <w:tc>
          <w:tcPr>
            <w:tcW w:w="3167" w:type="dxa"/>
            <w:vAlign w:val="center"/>
          </w:tcPr>
          <w:p w14:paraId="3EE27F14" w14:textId="77777777" w:rsidR="005D6831" w:rsidRPr="005D6831" w:rsidRDefault="005D6831" w:rsidP="00CF342F">
            <w:pPr>
              <w:rPr>
                <w:rFonts w:ascii="Verdana" w:hAnsi="Verdana" w:cs="Arial"/>
                <w:b/>
              </w:rPr>
            </w:pPr>
            <w:r w:rsidRPr="005D6831">
              <w:rPr>
                <w:rFonts w:ascii="Verdana" w:hAnsi="Verdana" w:cs="Arial"/>
                <w:b/>
              </w:rPr>
              <w:t>Reglement artikelnummer:</w:t>
            </w:r>
          </w:p>
        </w:tc>
        <w:tc>
          <w:tcPr>
            <w:tcW w:w="3754" w:type="dxa"/>
          </w:tcPr>
          <w:p w14:paraId="12320493" w14:textId="1D6D0128" w:rsidR="005D6831" w:rsidRPr="005D6831" w:rsidRDefault="009C78D8" w:rsidP="00CF342F">
            <w:pPr>
              <w:jc w:val="both"/>
              <w:rPr>
                <w:rFonts w:ascii="Verdana" w:hAnsi="Verdana" w:cs="Arial"/>
                <w:b/>
              </w:rPr>
            </w:pPr>
            <w:r>
              <w:rPr>
                <w:rFonts w:ascii="Verdana" w:hAnsi="Verdana" w:cs="Arial"/>
                <w:b/>
              </w:rPr>
              <w:t xml:space="preserve">D </w:t>
            </w:r>
            <w:r w:rsidR="00F8163A">
              <w:rPr>
                <w:rFonts w:ascii="Verdana" w:hAnsi="Verdana" w:cs="Arial"/>
                <w:b/>
              </w:rPr>
              <w:t>2</w:t>
            </w:r>
            <w:r w:rsidR="00841D65">
              <w:rPr>
                <w:rFonts w:ascii="Verdana" w:hAnsi="Verdana" w:cs="Arial"/>
                <w:b/>
              </w:rPr>
              <w:t xml:space="preserve">3 Wedstrijden </w:t>
            </w:r>
            <w:r w:rsidR="00841D65" w:rsidRPr="005D7641">
              <w:rPr>
                <w:rFonts w:ascii="Verdana" w:hAnsi="Verdana" w:cs="Arial"/>
                <w:b/>
                <w:highlight w:val="green"/>
              </w:rPr>
              <w:t>O1</w:t>
            </w:r>
            <w:r w:rsidR="005D7641" w:rsidRPr="005D7641">
              <w:rPr>
                <w:rFonts w:ascii="Verdana" w:hAnsi="Verdana" w:cs="Arial"/>
                <w:b/>
                <w:highlight w:val="green"/>
              </w:rPr>
              <w:t>0</w:t>
            </w:r>
            <w:r w:rsidR="00841D65">
              <w:rPr>
                <w:rFonts w:ascii="Verdana" w:hAnsi="Verdana" w:cs="Arial"/>
                <w:b/>
              </w:rPr>
              <w:t xml:space="preserve"> jaar en jonger</w:t>
            </w:r>
          </w:p>
        </w:tc>
        <w:tc>
          <w:tcPr>
            <w:tcW w:w="3535" w:type="dxa"/>
            <w:vMerge w:val="restart"/>
          </w:tcPr>
          <w:p w14:paraId="23E63ADE" w14:textId="77777777" w:rsidR="005D6831" w:rsidRPr="005D6831" w:rsidRDefault="005D6831" w:rsidP="00CF342F">
            <w:pPr>
              <w:jc w:val="center"/>
              <w:rPr>
                <w:rFonts w:ascii="Verdana" w:hAnsi="Verdana" w:cs="Arial"/>
                <w:b/>
              </w:rPr>
            </w:pPr>
            <w:r w:rsidRPr="005D6831">
              <w:rPr>
                <w:rFonts w:ascii="Verdana" w:hAnsi="Verdana" w:cs="Arial"/>
                <w:b/>
              </w:rPr>
              <w:t>Dossiernummer</w:t>
            </w:r>
          </w:p>
          <w:p w14:paraId="526D2AB8" w14:textId="2FE176B6" w:rsidR="005D6831" w:rsidRPr="005D6831" w:rsidRDefault="005D6831" w:rsidP="00CF342F">
            <w:pPr>
              <w:jc w:val="center"/>
              <w:rPr>
                <w:rFonts w:ascii="Verdana" w:hAnsi="Verdana" w:cs="Arial"/>
                <w:b/>
              </w:rPr>
            </w:pPr>
            <w:r w:rsidRPr="005D6831">
              <w:rPr>
                <w:rFonts w:ascii="Verdana" w:hAnsi="Verdana" w:cs="Arial"/>
                <w:b/>
              </w:rPr>
              <w:t>20</w:t>
            </w:r>
            <w:r w:rsidR="00FF597E">
              <w:rPr>
                <w:rFonts w:ascii="Verdana" w:hAnsi="Verdana" w:cs="Arial"/>
                <w:b/>
              </w:rPr>
              <w:t>2</w:t>
            </w:r>
            <w:r w:rsidR="00AE3EF2">
              <w:rPr>
                <w:rFonts w:ascii="Verdana" w:hAnsi="Verdana" w:cs="Arial"/>
                <w:b/>
              </w:rPr>
              <w:t>5</w:t>
            </w:r>
            <w:r w:rsidRPr="005D6831">
              <w:rPr>
                <w:rFonts w:ascii="Verdana" w:hAnsi="Verdana" w:cs="Arial"/>
                <w:b/>
              </w:rPr>
              <w:t>-</w:t>
            </w:r>
            <w:r w:rsidR="00FF597E">
              <w:rPr>
                <w:rFonts w:ascii="Verdana" w:hAnsi="Verdana" w:cs="Arial"/>
                <w:b/>
              </w:rPr>
              <w:t>xx</w:t>
            </w:r>
            <w:r w:rsidRPr="005D6831">
              <w:rPr>
                <w:rFonts w:ascii="Verdana" w:hAnsi="Verdana" w:cs="Arial"/>
                <w:b/>
              </w:rPr>
              <w:t>-</w:t>
            </w:r>
            <w:r w:rsidR="00FF597E">
              <w:rPr>
                <w:rFonts w:ascii="Verdana" w:hAnsi="Verdana" w:cs="Arial"/>
                <w:b/>
              </w:rPr>
              <w:t>xx</w:t>
            </w:r>
          </w:p>
          <w:p w14:paraId="4B89B3B5" w14:textId="77777777" w:rsidR="005D6831" w:rsidRDefault="005D6831" w:rsidP="00CF342F">
            <w:pPr>
              <w:jc w:val="center"/>
              <w:rPr>
                <w:rFonts w:ascii="Verdana" w:hAnsi="Verdana" w:cs="Arial"/>
                <w:b/>
              </w:rPr>
            </w:pPr>
          </w:p>
          <w:p w14:paraId="1C6575C6" w14:textId="1DF19863" w:rsidR="00D50BEF" w:rsidRPr="005D6154" w:rsidRDefault="00D50BEF" w:rsidP="00CF342F">
            <w:pPr>
              <w:jc w:val="center"/>
              <w:rPr>
                <w:rFonts w:ascii="Verdana" w:hAnsi="Verdana" w:cs="Arial"/>
                <w:b/>
                <w:highlight w:val="yellow"/>
              </w:rPr>
            </w:pPr>
            <w:r w:rsidRPr="005D6154">
              <w:rPr>
                <w:rFonts w:ascii="Verdana" w:hAnsi="Verdana" w:cs="Arial"/>
                <w:b/>
                <w:highlight w:val="yellow"/>
              </w:rPr>
              <w:t>HERZIEN</w:t>
            </w:r>
            <w:r w:rsidR="005949FF" w:rsidRPr="005D6154">
              <w:rPr>
                <w:rFonts w:ascii="Verdana" w:hAnsi="Verdana" w:cs="Arial"/>
                <w:b/>
                <w:highlight w:val="yellow"/>
              </w:rPr>
              <w:t xml:space="preserve"> v</w:t>
            </w:r>
            <w:r w:rsidR="00421A93">
              <w:rPr>
                <w:rFonts w:ascii="Verdana" w:hAnsi="Verdana" w:cs="Arial"/>
                <w:b/>
                <w:highlight w:val="yellow"/>
              </w:rPr>
              <w:t>4</w:t>
            </w:r>
          </w:p>
          <w:p w14:paraId="410CA70A" w14:textId="2E0EDCA7" w:rsidR="00D50BEF" w:rsidRPr="005D6831" w:rsidRDefault="00D50BEF" w:rsidP="00CF342F">
            <w:pPr>
              <w:jc w:val="center"/>
              <w:rPr>
                <w:rFonts w:ascii="Verdana" w:hAnsi="Verdana" w:cs="Arial"/>
                <w:b/>
              </w:rPr>
            </w:pPr>
            <w:r w:rsidRPr="005D6154">
              <w:rPr>
                <w:rFonts w:ascii="Verdana" w:hAnsi="Verdana" w:cs="Arial"/>
                <w:b/>
                <w:highlight w:val="yellow"/>
              </w:rPr>
              <w:t xml:space="preserve">d.d. </w:t>
            </w:r>
            <w:r w:rsidR="00D5181D">
              <w:rPr>
                <w:rFonts w:ascii="Verdana" w:hAnsi="Verdana" w:cs="Arial"/>
                <w:b/>
                <w:highlight w:val="yellow"/>
              </w:rPr>
              <w:t>2</w:t>
            </w:r>
            <w:r w:rsidR="00926B62">
              <w:rPr>
                <w:rFonts w:ascii="Verdana" w:hAnsi="Verdana" w:cs="Arial"/>
                <w:b/>
                <w:highlight w:val="yellow"/>
              </w:rPr>
              <w:t>5</w:t>
            </w:r>
            <w:r w:rsidRPr="005D6154">
              <w:rPr>
                <w:rFonts w:ascii="Verdana" w:hAnsi="Verdana" w:cs="Arial"/>
                <w:b/>
                <w:highlight w:val="yellow"/>
              </w:rPr>
              <w:t>-8-</w:t>
            </w:r>
            <w:r w:rsidRPr="00D5181D">
              <w:rPr>
                <w:rFonts w:ascii="Verdana" w:hAnsi="Verdana" w:cs="Arial"/>
                <w:b/>
                <w:highlight w:val="yellow"/>
              </w:rPr>
              <w:t>2025</w:t>
            </w:r>
            <w:r w:rsidR="00D5181D" w:rsidRPr="00D5181D">
              <w:rPr>
                <w:rFonts w:ascii="Verdana" w:hAnsi="Verdana" w:cs="Arial"/>
                <w:b/>
                <w:highlight w:val="yellow"/>
              </w:rPr>
              <w:t xml:space="preserve"> (n.a.v. bestuursbesluit)</w:t>
            </w:r>
          </w:p>
        </w:tc>
      </w:tr>
      <w:tr w:rsidR="005D6831" w:rsidRPr="005D6831" w14:paraId="3795888F" w14:textId="77777777" w:rsidTr="000A155C">
        <w:trPr>
          <w:trHeight w:hRule="exact" w:val="1153"/>
        </w:trPr>
        <w:tc>
          <w:tcPr>
            <w:tcW w:w="3167" w:type="dxa"/>
            <w:vAlign w:val="bottom"/>
          </w:tcPr>
          <w:p w14:paraId="1543B66E" w14:textId="77777777" w:rsidR="005D6831" w:rsidRPr="005D6831" w:rsidRDefault="005D6831" w:rsidP="00CF342F">
            <w:pPr>
              <w:rPr>
                <w:rFonts w:ascii="Verdana" w:hAnsi="Verdana" w:cs="Arial"/>
              </w:rPr>
            </w:pPr>
            <w:r w:rsidRPr="005D6831">
              <w:rPr>
                <w:rFonts w:ascii="Verdana" w:hAnsi="Verdana" w:cs="Arial"/>
                <w:b/>
              </w:rPr>
              <w:t>In samenhang met;</w:t>
            </w:r>
          </w:p>
        </w:tc>
        <w:tc>
          <w:tcPr>
            <w:tcW w:w="3754" w:type="dxa"/>
            <w:vAlign w:val="bottom"/>
          </w:tcPr>
          <w:p w14:paraId="61BA6856" w14:textId="06FCA577" w:rsidR="005D6831" w:rsidRPr="005D6831" w:rsidRDefault="009C78D8" w:rsidP="00CF342F">
            <w:pPr>
              <w:rPr>
                <w:rFonts w:ascii="Verdana" w:hAnsi="Verdana" w:cs="Arial"/>
                <w:b/>
              </w:rPr>
            </w:pPr>
            <w:r>
              <w:rPr>
                <w:rFonts w:ascii="Verdana" w:hAnsi="Verdana" w:cs="Arial"/>
                <w:b/>
              </w:rPr>
              <w:t xml:space="preserve">D </w:t>
            </w:r>
            <w:r w:rsidR="00F8163A">
              <w:rPr>
                <w:rFonts w:ascii="Verdana" w:hAnsi="Verdana" w:cs="Arial"/>
                <w:b/>
              </w:rPr>
              <w:t>1</w:t>
            </w:r>
            <w:r>
              <w:rPr>
                <w:rFonts w:ascii="Verdana" w:hAnsi="Verdana" w:cs="Arial"/>
                <w:b/>
              </w:rPr>
              <w:t>2.</w:t>
            </w:r>
            <w:r w:rsidR="00F8163A">
              <w:rPr>
                <w:rFonts w:ascii="Verdana" w:hAnsi="Verdana" w:cs="Arial"/>
                <w:b/>
              </w:rPr>
              <w:t>2</w:t>
            </w:r>
            <w:r>
              <w:rPr>
                <w:rFonts w:ascii="Verdana" w:hAnsi="Verdana" w:cs="Arial"/>
                <w:b/>
              </w:rPr>
              <w:t>.d en D 2</w:t>
            </w:r>
            <w:r w:rsidR="00841D65">
              <w:rPr>
                <w:rFonts w:ascii="Verdana" w:hAnsi="Verdana" w:cs="Arial"/>
                <w:b/>
              </w:rPr>
              <w:t>2.1</w:t>
            </w:r>
          </w:p>
        </w:tc>
        <w:tc>
          <w:tcPr>
            <w:tcW w:w="3535" w:type="dxa"/>
            <w:vMerge/>
            <w:vAlign w:val="bottom"/>
          </w:tcPr>
          <w:p w14:paraId="474184EE" w14:textId="77777777" w:rsidR="005D6831" w:rsidRPr="005D6831" w:rsidRDefault="005D6831" w:rsidP="00CF342F">
            <w:pPr>
              <w:jc w:val="center"/>
              <w:rPr>
                <w:rFonts w:ascii="Verdana" w:hAnsi="Verdana" w:cs="Arial"/>
              </w:rPr>
            </w:pPr>
          </w:p>
        </w:tc>
      </w:tr>
    </w:tbl>
    <w:p w14:paraId="7EA4B794" w14:textId="77777777" w:rsidR="005D6831" w:rsidRPr="005D6831" w:rsidRDefault="005D6831" w:rsidP="005D6831">
      <w:pPr>
        <w:rPr>
          <w:rFonts w:ascii="Verdana" w:hAnsi="Verdana" w:cs="Arial"/>
        </w:rPr>
      </w:pPr>
    </w:p>
    <w:tbl>
      <w:tblPr>
        <w:tblStyle w:val="Tabelraster"/>
        <w:tblW w:w="10456" w:type="dxa"/>
        <w:tblLook w:val="01E0" w:firstRow="1" w:lastRow="1" w:firstColumn="1" w:lastColumn="1" w:noHBand="0" w:noVBand="0"/>
      </w:tblPr>
      <w:tblGrid>
        <w:gridCol w:w="3168"/>
        <w:gridCol w:w="7288"/>
      </w:tblGrid>
      <w:tr w:rsidR="005D6831" w:rsidRPr="005D6831" w14:paraId="2B3ECF60" w14:textId="77777777" w:rsidTr="005D6831">
        <w:tc>
          <w:tcPr>
            <w:tcW w:w="3168" w:type="dxa"/>
          </w:tcPr>
          <w:p w14:paraId="10239C9C" w14:textId="77777777" w:rsidR="005D6831" w:rsidRPr="005D6831" w:rsidRDefault="005D6831" w:rsidP="00CF342F">
            <w:pPr>
              <w:rPr>
                <w:rFonts w:ascii="Verdana" w:hAnsi="Verdana" w:cs="Arial"/>
                <w:b/>
              </w:rPr>
            </w:pPr>
            <w:r w:rsidRPr="005D6831">
              <w:rPr>
                <w:rFonts w:ascii="Verdana" w:hAnsi="Verdana" w:cs="Arial"/>
                <w:b/>
              </w:rPr>
              <w:t>Ingediend door:</w:t>
            </w:r>
          </w:p>
        </w:tc>
        <w:tc>
          <w:tcPr>
            <w:tcW w:w="7288" w:type="dxa"/>
          </w:tcPr>
          <w:p w14:paraId="413BB941" w14:textId="00058DEE" w:rsidR="005D6831" w:rsidRPr="005D6831" w:rsidRDefault="00E049C1" w:rsidP="00CF342F">
            <w:pPr>
              <w:rPr>
                <w:rFonts w:ascii="Verdana" w:hAnsi="Verdana" w:cs="Arial"/>
                <w:b/>
              </w:rPr>
            </w:pPr>
            <w:r>
              <w:rPr>
                <w:rFonts w:ascii="Verdana" w:hAnsi="Verdana" w:cs="Arial"/>
                <w:b/>
              </w:rPr>
              <w:t xml:space="preserve">Werkorganisatie (bondsbureau &amp; </w:t>
            </w:r>
            <w:r w:rsidR="00683BF0">
              <w:rPr>
                <w:rFonts w:ascii="Verdana" w:hAnsi="Verdana" w:cs="Arial"/>
                <w:b/>
              </w:rPr>
              <w:t>C</w:t>
            </w:r>
            <w:r>
              <w:rPr>
                <w:rFonts w:ascii="Verdana" w:hAnsi="Verdana" w:cs="Arial"/>
                <w:b/>
              </w:rPr>
              <w:t>ORZ)</w:t>
            </w:r>
          </w:p>
        </w:tc>
      </w:tr>
      <w:tr w:rsidR="005D6831" w:rsidRPr="005D6831" w14:paraId="325E11C6" w14:textId="77777777" w:rsidTr="005D6831">
        <w:tc>
          <w:tcPr>
            <w:tcW w:w="3168" w:type="dxa"/>
          </w:tcPr>
          <w:p w14:paraId="23A66AC5" w14:textId="77777777" w:rsidR="005D6831" w:rsidRPr="005D6831" w:rsidRDefault="005D6831" w:rsidP="00CF342F">
            <w:pPr>
              <w:rPr>
                <w:rFonts w:ascii="Verdana" w:hAnsi="Verdana" w:cs="Arial"/>
                <w:b/>
              </w:rPr>
            </w:pPr>
            <w:r w:rsidRPr="005D6831">
              <w:rPr>
                <w:rFonts w:ascii="Verdana" w:hAnsi="Verdana" w:cs="Arial"/>
                <w:b/>
              </w:rPr>
              <w:t>In overleg met:</w:t>
            </w:r>
          </w:p>
        </w:tc>
        <w:tc>
          <w:tcPr>
            <w:tcW w:w="7288" w:type="dxa"/>
          </w:tcPr>
          <w:p w14:paraId="425AD9B0" w14:textId="50D8E6D8" w:rsidR="005D6831" w:rsidRPr="005D6831" w:rsidRDefault="005D6831" w:rsidP="00CF342F">
            <w:pPr>
              <w:rPr>
                <w:rFonts w:ascii="Verdana" w:hAnsi="Verdana" w:cs="Arial"/>
                <w:b/>
              </w:rPr>
            </w:pPr>
          </w:p>
        </w:tc>
      </w:tr>
    </w:tbl>
    <w:p w14:paraId="5DDCB4CA" w14:textId="77777777" w:rsidR="005D6831" w:rsidRPr="005D6831" w:rsidRDefault="005D6831" w:rsidP="005D6831">
      <w:pPr>
        <w:rPr>
          <w:rFonts w:ascii="Verdana" w:hAnsi="Verdana" w:cs="Arial"/>
        </w:rPr>
      </w:pPr>
    </w:p>
    <w:tbl>
      <w:tblPr>
        <w:tblStyle w:val="Tabelraster"/>
        <w:tblW w:w="10456" w:type="dxa"/>
        <w:tblLook w:val="01E0" w:firstRow="1" w:lastRow="1" w:firstColumn="1" w:lastColumn="1" w:noHBand="0" w:noVBand="0"/>
      </w:tblPr>
      <w:tblGrid>
        <w:gridCol w:w="10456"/>
      </w:tblGrid>
      <w:tr w:rsidR="005D6831" w:rsidRPr="005D6831" w14:paraId="7FA52FDB" w14:textId="77777777" w:rsidTr="005D6831">
        <w:tc>
          <w:tcPr>
            <w:tcW w:w="10456" w:type="dxa"/>
          </w:tcPr>
          <w:p w14:paraId="77109DBE" w14:textId="68BA6979" w:rsidR="005D6831" w:rsidRDefault="005D6831" w:rsidP="00CF342F">
            <w:pPr>
              <w:rPr>
                <w:rFonts w:ascii="Verdana" w:hAnsi="Verdana" w:cs="Arial"/>
                <w:b/>
              </w:rPr>
            </w:pPr>
            <w:r w:rsidRPr="005D6831">
              <w:rPr>
                <w:rFonts w:ascii="Verdana" w:hAnsi="Verdana" w:cs="Arial"/>
                <w:b/>
              </w:rPr>
              <w:t>Motivatie:</w:t>
            </w:r>
            <w:r w:rsidR="009C78D8">
              <w:rPr>
                <w:rFonts w:ascii="Verdana" w:hAnsi="Verdana" w:cs="Arial"/>
                <w:b/>
              </w:rPr>
              <w:t xml:space="preserve"> </w:t>
            </w:r>
          </w:p>
          <w:p w14:paraId="42B7CAE8" w14:textId="54A8E82C" w:rsidR="009C78D8" w:rsidRPr="009C78D8" w:rsidRDefault="009C78D8" w:rsidP="00CF342F">
            <w:pPr>
              <w:rPr>
                <w:rFonts w:ascii="Verdana" w:hAnsi="Verdana" w:cs="Arial"/>
                <w:bCs/>
              </w:rPr>
            </w:pPr>
            <w:r>
              <w:rPr>
                <w:rFonts w:ascii="Verdana" w:hAnsi="Verdana" w:cs="Arial"/>
                <w:bCs/>
              </w:rPr>
              <w:t>In kader van uitwerking van de Jeugdsportvisie en de daarbij behorende vastgestelde richtlijnen, waarin voor de zwemmers tot</w:t>
            </w:r>
            <w:r w:rsidR="00924D5D">
              <w:rPr>
                <w:rFonts w:ascii="Verdana" w:hAnsi="Verdana" w:cs="Arial"/>
                <w:bCs/>
              </w:rPr>
              <w:t xml:space="preserve"> en met</w:t>
            </w:r>
            <w:r>
              <w:rPr>
                <w:rFonts w:ascii="Verdana" w:hAnsi="Verdana" w:cs="Arial"/>
                <w:bCs/>
              </w:rPr>
              <w:t xml:space="preserve"> de </w:t>
            </w:r>
            <w:r w:rsidRPr="000A155C">
              <w:rPr>
                <w:rFonts w:ascii="Verdana" w:hAnsi="Verdana" w:cs="Arial"/>
                <w:bCs/>
                <w:highlight w:val="green"/>
              </w:rPr>
              <w:t>O1</w:t>
            </w:r>
            <w:r w:rsidR="00D5181D" w:rsidRPr="000A155C">
              <w:rPr>
                <w:rFonts w:ascii="Verdana" w:hAnsi="Verdana" w:cs="Arial"/>
                <w:bCs/>
                <w:highlight w:val="green"/>
              </w:rPr>
              <w:t>0</w:t>
            </w:r>
            <w:r w:rsidRPr="000A155C">
              <w:rPr>
                <w:rFonts w:ascii="Verdana" w:hAnsi="Verdana" w:cs="Arial"/>
                <w:bCs/>
                <w:highlight w:val="green"/>
              </w:rPr>
              <w:t xml:space="preserve"> jaar</w:t>
            </w:r>
            <w:r>
              <w:rPr>
                <w:rFonts w:ascii="Verdana" w:hAnsi="Verdana" w:cs="Arial"/>
                <w:bCs/>
              </w:rPr>
              <w:t xml:space="preserve"> leeftijdscategorie gekozen wordt voor aangepaste wedstrijdvormen, waarin het plezier voorop staat</w:t>
            </w:r>
            <w:r w:rsidR="001F5D86">
              <w:rPr>
                <w:rFonts w:ascii="Verdana" w:hAnsi="Verdana" w:cs="Arial"/>
                <w:bCs/>
              </w:rPr>
              <w:t>. Voor achtergrond inzake de Jeugdsportvisie van de KNZB verwijzen we naar de notities die hierover beschikbaar zijn.</w:t>
            </w:r>
          </w:p>
          <w:p w14:paraId="73863B7D" w14:textId="77777777" w:rsidR="005D6831" w:rsidRPr="005D6831" w:rsidRDefault="005D6831" w:rsidP="00CA0211">
            <w:pPr>
              <w:rPr>
                <w:rFonts w:ascii="Verdana" w:hAnsi="Verdana" w:cs="Arial"/>
              </w:rPr>
            </w:pPr>
          </w:p>
        </w:tc>
      </w:tr>
    </w:tbl>
    <w:p w14:paraId="7F29D1BA" w14:textId="666740EE" w:rsidR="005D6831" w:rsidRDefault="005D6831" w:rsidP="005D6831">
      <w:pPr>
        <w:rPr>
          <w:rFonts w:ascii="Verdana" w:hAnsi="Verdana" w:cs="Arial"/>
        </w:rPr>
      </w:pPr>
    </w:p>
    <w:p w14:paraId="0E9C4195" w14:textId="77777777" w:rsidR="00385D68" w:rsidRPr="005D6831" w:rsidRDefault="00385D68" w:rsidP="005D6831">
      <w:pPr>
        <w:rPr>
          <w:rFonts w:ascii="Verdana" w:hAnsi="Verdana" w:cs="Arial"/>
        </w:rPr>
      </w:pPr>
    </w:p>
    <w:tbl>
      <w:tblPr>
        <w:tblStyle w:val="Tabelraster"/>
        <w:tblW w:w="10456" w:type="dxa"/>
        <w:tblLook w:val="01E0" w:firstRow="1" w:lastRow="1" w:firstColumn="1" w:lastColumn="1" w:noHBand="0" w:noVBand="0"/>
      </w:tblPr>
      <w:tblGrid>
        <w:gridCol w:w="1413"/>
        <w:gridCol w:w="9043"/>
      </w:tblGrid>
      <w:tr w:rsidR="005D6831" w:rsidRPr="005D6831" w14:paraId="2E3FF0B3" w14:textId="77777777" w:rsidTr="005D6831">
        <w:trPr>
          <w:trHeight w:val="262"/>
        </w:trPr>
        <w:tc>
          <w:tcPr>
            <w:tcW w:w="10456" w:type="dxa"/>
            <w:gridSpan w:val="2"/>
            <w:vAlign w:val="bottom"/>
          </w:tcPr>
          <w:p w14:paraId="025FBF71" w14:textId="77777777" w:rsidR="005D6831" w:rsidRPr="005D6831" w:rsidRDefault="005D6831" w:rsidP="00CF342F">
            <w:pPr>
              <w:rPr>
                <w:rFonts w:ascii="Verdana" w:hAnsi="Verdana" w:cs="Arial"/>
              </w:rPr>
            </w:pPr>
            <w:r w:rsidRPr="005D6831">
              <w:rPr>
                <w:rFonts w:ascii="Verdana" w:hAnsi="Verdana" w:cs="Arial"/>
                <w:b/>
              </w:rPr>
              <w:t xml:space="preserve">Huidig Reglement: </w:t>
            </w:r>
            <w:r w:rsidRPr="005D6831">
              <w:rPr>
                <w:rFonts w:ascii="Verdana" w:hAnsi="Verdana" w:cs="Arial"/>
              </w:rPr>
              <w:t>(geef hieronder het artikelnummer en reglement)</w:t>
            </w:r>
          </w:p>
        </w:tc>
      </w:tr>
      <w:tr w:rsidR="005D6831" w:rsidRPr="005D6831" w14:paraId="12972F2B" w14:textId="77777777" w:rsidTr="00385D68">
        <w:tc>
          <w:tcPr>
            <w:tcW w:w="1413" w:type="dxa"/>
            <w:vAlign w:val="center"/>
          </w:tcPr>
          <w:p w14:paraId="6601C1AB" w14:textId="77777777" w:rsidR="005D6831" w:rsidRPr="005D6831" w:rsidRDefault="005D6831" w:rsidP="00CF342F">
            <w:pPr>
              <w:rPr>
                <w:rFonts w:ascii="Verdana" w:hAnsi="Verdana" w:cs="Arial"/>
              </w:rPr>
            </w:pPr>
            <w:r w:rsidRPr="005D6831">
              <w:rPr>
                <w:rFonts w:ascii="Verdana" w:hAnsi="Verdana" w:cs="Arial"/>
              </w:rPr>
              <w:t>Art. nr.</w:t>
            </w:r>
          </w:p>
        </w:tc>
        <w:tc>
          <w:tcPr>
            <w:tcW w:w="9043" w:type="dxa"/>
            <w:vAlign w:val="center"/>
          </w:tcPr>
          <w:p w14:paraId="6C6FA844" w14:textId="77777777" w:rsidR="005D6831" w:rsidRPr="005D6831" w:rsidRDefault="005D6831" w:rsidP="00CF342F">
            <w:pPr>
              <w:rPr>
                <w:rFonts w:ascii="Verdana" w:hAnsi="Verdana" w:cs="Arial"/>
              </w:rPr>
            </w:pPr>
            <w:r w:rsidRPr="005D6831">
              <w:rPr>
                <w:rFonts w:ascii="Verdana" w:hAnsi="Verdana" w:cs="Arial"/>
              </w:rPr>
              <w:t>Beschrijving</w:t>
            </w:r>
          </w:p>
        </w:tc>
      </w:tr>
      <w:tr w:rsidR="000A155C" w:rsidRPr="005D6831" w14:paraId="25FA5CF1" w14:textId="77777777" w:rsidTr="00385D68">
        <w:tc>
          <w:tcPr>
            <w:tcW w:w="1413" w:type="dxa"/>
          </w:tcPr>
          <w:p w14:paraId="27697F37" w14:textId="17703DF7" w:rsidR="000A155C" w:rsidRDefault="000A155C" w:rsidP="00CF342F">
            <w:pPr>
              <w:rPr>
                <w:rFonts w:ascii="Verdana" w:hAnsi="Verdana" w:cs="Arial"/>
              </w:rPr>
            </w:pPr>
          </w:p>
        </w:tc>
        <w:tc>
          <w:tcPr>
            <w:tcW w:w="9043" w:type="dxa"/>
          </w:tcPr>
          <w:p w14:paraId="154227B7" w14:textId="369A08FF" w:rsidR="000A155C" w:rsidRPr="00BA2DD1" w:rsidRDefault="000A155C" w:rsidP="00CA0211">
            <w:pPr>
              <w:rPr>
                <w:rFonts w:ascii="Verdana" w:hAnsi="Verdana"/>
              </w:rPr>
            </w:pPr>
          </w:p>
        </w:tc>
      </w:tr>
    </w:tbl>
    <w:p w14:paraId="008A7DD8" w14:textId="77777777" w:rsidR="00385D68" w:rsidRPr="005D6831" w:rsidRDefault="00385D68" w:rsidP="005D6831">
      <w:pPr>
        <w:rPr>
          <w:rFonts w:ascii="Verdana" w:hAnsi="Verdana" w:cs="Arial"/>
        </w:rPr>
      </w:pPr>
    </w:p>
    <w:tbl>
      <w:tblPr>
        <w:tblStyle w:val="Tabelraster"/>
        <w:tblW w:w="5000" w:type="pct"/>
        <w:tblLook w:val="01E0" w:firstRow="1" w:lastRow="1" w:firstColumn="1" w:lastColumn="1" w:noHBand="0" w:noVBand="0"/>
      </w:tblPr>
      <w:tblGrid>
        <w:gridCol w:w="1293"/>
        <w:gridCol w:w="8901"/>
      </w:tblGrid>
      <w:tr w:rsidR="005D6831" w:rsidRPr="005D6831" w14:paraId="286F5085" w14:textId="77777777" w:rsidTr="00CF342F">
        <w:tc>
          <w:tcPr>
            <w:tcW w:w="5000" w:type="pct"/>
            <w:gridSpan w:val="2"/>
          </w:tcPr>
          <w:p w14:paraId="750052A4" w14:textId="5DD56AFD" w:rsidR="005D6831" w:rsidRPr="005D6831" w:rsidRDefault="005D6831" w:rsidP="00CF342F">
            <w:pPr>
              <w:rPr>
                <w:rFonts w:ascii="Verdana" w:hAnsi="Verdana" w:cs="Arial"/>
                <w:b/>
              </w:rPr>
            </w:pPr>
            <w:r w:rsidRPr="005D6831">
              <w:rPr>
                <w:rFonts w:ascii="Verdana" w:hAnsi="Verdana" w:cs="Arial"/>
                <w:b/>
              </w:rPr>
              <w:t>Wijzigingsvoorstel</w:t>
            </w:r>
            <w:r w:rsidR="00C35FA5">
              <w:rPr>
                <w:rFonts w:ascii="Verdana" w:hAnsi="Verdana" w:cs="Arial"/>
                <w:b/>
              </w:rPr>
              <w:t>len</w:t>
            </w:r>
            <w:r w:rsidRPr="005D6831">
              <w:rPr>
                <w:rFonts w:ascii="Verdana" w:hAnsi="Verdana" w:cs="Arial"/>
                <w:b/>
              </w:rPr>
              <w:t xml:space="preserve">: </w:t>
            </w:r>
            <w:r w:rsidRPr="005D6831">
              <w:rPr>
                <w:rFonts w:ascii="Verdana" w:hAnsi="Verdana" w:cs="Arial"/>
              </w:rPr>
              <w:t>(geef hieronder het artikelnummer, reglement en de ingangsdatum)</w:t>
            </w:r>
          </w:p>
        </w:tc>
      </w:tr>
      <w:tr w:rsidR="005D6831" w:rsidRPr="005D6831" w14:paraId="623FB065" w14:textId="77777777" w:rsidTr="005D6831">
        <w:tc>
          <w:tcPr>
            <w:tcW w:w="634" w:type="pct"/>
          </w:tcPr>
          <w:p w14:paraId="5170CA5E" w14:textId="77777777" w:rsidR="005D6831" w:rsidRPr="005D6831" w:rsidRDefault="005D6831" w:rsidP="00CF342F">
            <w:pPr>
              <w:rPr>
                <w:rFonts w:ascii="Verdana" w:hAnsi="Verdana" w:cs="Arial"/>
              </w:rPr>
            </w:pPr>
          </w:p>
        </w:tc>
        <w:tc>
          <w:tcPr>
            <w:tcW w:w="4366" w:type="pct"/>
            <w:vAlign w:val="center"/>
          </w:tcPr>
          <w:p w14:paraId="6F105FFF" w14:textId="77777777" w:rsidR="005D6831" w:rsidRPr="005D6831" w:rsidRDefault="005D6831" w:rsidP="00CF342F">
            <w:pPr>
              <w:rPr>
                <w:rFonts w:ascii="Verdana" w:hAnsi="Verdana" w:cs="Arial"/>
              </w:rPr>
            </w:pPr>
            <w:r w:rsidRPr="005D6831">
              <w:rPr>
                <w:rFonts w:ascii="Verdana" w:hAnsi="Verdana" w:cs="Arial"/>
              </w:rPr>
              <w:t>Nieuwe tekst</w:t>
            </w:r>
          </w:p>
        </w:tc>
      </w:tr>
      <w:tr w:rsidR="005D6831" w:rsidRPr="005D6831" w14:paraId="2C3EFCB4" w14:textId="77777777" w:rsidTr="005D6831">
        <w:tc>
          <w:tcPr>
            <w:tcW w:w="634" w:type="pct"/>
            <w:tcBorders>
              <w:bottom w:val="single" w:sz="4" w:space="0" w:color="auto"/>
            </w:tcBorders>
          </w:tcPr>
          <w:p w14:paraId="1AFE5B08" w14:textId="1F40D4FE" w:rsidR="00E049C1" w:rsidRDefault="00F921AB" w:rsidP="00CF342F">
            <w:pPr>
              <w:rPr>
                <w:rFonts w:ascii="Verdana" w:hAnsi="Verdana" w:cs="Arial"/>
              </w:rPr>
            </w:pPr>
            <w:r>
              <w:rPr>
                <w:rFonts w:ascii="Verdana" w:hAnsi="Verdana" w:cs="Arial"/>
              </w:rPr>
              <w:t xml:space="preserve">D </w:t>
            </w:r>
            <w:r w:rsidR="00F8163A">
              <w:rPr>
                <w:rFonts w:ascii="Verdana" w:hAnsi="Verdana" w:cs="Arial"/>
              </w:rPr>
              <w:t>2</w:t>
            </w:r>
            <w:r w:rsidR="00841D65">
              <w:rPr>
                <w:rFonts w:ascii="Verdana" w:hAnsi="Verdana" w:cs="Arial"/>
              </w:rPr>
              <w:t>3</w:t>
            </w:r>
          </w:p>
          <w:p w14:paraId="6A42CE34" w14:textId="77777777" w:rsidR="005D6831" w:rsidRDefault="005D6831" w:rsidP="00CF342F">
            <w:pPr>
              <w:rPr>
                <w:rFonts w:ascii="Verdana" w:hAnsi="Verdana" w:cs="Arial"/>
              </w:rPr>
            </w:pPr>
          </w:p>
          <w:p w14:paraId="1FED8DB0" w14:textId="77777777" w:rsidR="005D6831" w:rsidRDefault="005D6831" w:rsidP="00CF342F">
            <w:pPr>
              <w:rPr>
                <w:rFonts w:ascii="Verdana" w:hAnsi="Verdana" w:cs="Arial"/>
              </w:rPr>
            </w:pPr>
          </w:p>
          <w:p w14:paraId="776168E2" w14:textId="77777777" w:rsidR="005D6831" w:rsidRPr="005D6831" w:rsidRDefault="005D6831" w:rsidP="00CF342F">
            <w:pPr>
              <w:rPr>
                <w:rFonts w:ascii="Verdana" w:hAnsi="Verdana" w:cs="Arial"/>
              </w:rPr>
            </w:pPr>
          </w:p>
        </w:tc>
        <w:tc>
          <w:tcPr>
            <w:tcW w:w="4366" w:type="pct"/>
          </w:tcPr>
          <w:p w14:paraId="3D6BB5EF" w14:textId="32CB5D71" w:rsidR="00924D5D" w:rsidRPr="000A155C" w:rsidRDefault="00924D5D" w:rsidP="00924D5D">
            <w:pPr>
              <w:tabs>
                <w:tab w:val="left" w:pos="1502"/>
              </w:tabs>
              <w:spacing w:line="243" w:lineRule="exact"/>
              <w:rPr>
                <w:rFonts w:ascii="Verdana" w:hAnsi="Verdana" w:cs="Arial"/>
                <w:i/>
                <w:iCs/>
              </w:rPr>
            </w:pPr>
            <w:r w:rsidRPr="000A155C">
              <w:rPr>
                <w:rFonts w:ascii="Verdana" w:hAnsi="Verdana" w:cs="Arial"/>
                <w:i/>
                <w:iCs/>
              </w:rPr>
              <w:t xml:space="preserve">Onderstaande artikelen zijn van toepassing voor </w:t>
            </w:r>
            <w:r w:rsidRPr="00926B62">
              <w:rPr>
                <w:rFonts w:ascii="Verdana" w:hAnsi="Verdana" w:cs="Arial"/>
                <w:i/>
                <w:iCs/>
                <w:highlight w:val="green"/>
              </w:rPr>
              <w:t xml:space="preserve">alle </w:t>
            </w:r>
            <w:r w:rsidR="00926B62" w:rsidRPr="00926B62">
              <w:rPr>
                <w:rFonts w:ascii="Verdana" w:hAnsi="Verdana" w:cs="Arial"/>
                <w:i/>
                <w:iCs/>
                <w:highlight w:val="green"/>
              </w:rPr>
              <w:t>programmanummers in</w:t>
            </w:r>
            <w:r w:rsidR="00926B62">
              <w:rPr>
                <w:rFonts w:ascii="Verdana" w:hAnsi="Verdana" w:cs="Arial"/>
                <w:i/>
                <w:iCs/>
              </w:rPr>
              <w:t xml:space="preserve"> zwemwedstrijden</w:t>
            </w:r>
            <w:r w:rsidR="005E30A1" w:rsidRPr="000A155C">
              <w:rPr>
                <w:rFonts w:ascii="Verdana" w:hAnsi="Verdana" w:cs="Arial"/>
                <w:i/>
                <w:iCs/>
              </w:rPr>
              <w:t xml:space="preserve"> waar de </w:t>
            </w:r>
            <w:r w:rsidRPr="000A155C">
              <w:rPr>
                <w:rFonts w:ascii="Verdana" w:hAnsi="Verdana" w:cs="Arial"/>
                <w:i/>
                <w:iCs/>
              </w:rPr>
              <w:t xml:space="preserve">leeftijdsgroepen van </w:t>
            </w:r>
            <w:r w:rsidRPr="000A155C">
              <w:rPr>
                <w:rFonts w:ascii="Verdana" w:hAnsi="Verdana" w:cs="Arial"/>
                <w:i/>
                <w:iCs/>
                <w:highlight w:val="green"/>
              </w:rPr>
              <w:t>O1</w:t>
            </w:r>
            <w:r w:rsidR="00D5181D" w:rsidRPr="000A155C">
              <w:rPr>
                <w:rFonts w:ascii="Verdana" w:hAnsi="Verdana" w:cs="Arial"/>
                <w:i/>
                <w:iCs/>
                <w:highlight w:val="green"/>
              </w:rPr>
              <w:t>0</w:t>
            </w:r>
            <w:r w:rsidRPr="000A155C">
              <w:rPr>
                <w:rFonts w:ascii="Verdana" w:hAnsi="Verdana" w:cs="Arial"/>
                <w:i/>
                <w:iCs/>
              </w:rPr>
              <w:t xml:space="preserve"> jaar</w:t>
            </w:r>
            <w:r w:rsidR="005E30A1" w:rsidRPr="000A155C">
              <w:rPr>
                <w:rFonts w:ascii="Verdana" w:hAnsi="Verdana" w:cs="Arial"/>
                <w:i/>
                <w:iCs/>
              </w:rPr>
              <w:t xml:space="preserve"> en jonger</w:t>
            </w:r>
            <w:r w:rsidR="00986B83" w:rsidRPr="000A155C">
              <w:rPr>
                <w:rFonts w:ascii="Verdana" w:hAnsi="Verdana" w:cs="Arial"/>
                <w:i/>
                <w:iCs/>
              </w:rPr>
              <w:t xml:space="preserve"> </w:t>
            </w:r>
            <w:r w:rsidR="00C00A86" w:rsidRPr="000A155C">
              <w:rPr>
                <w:rFonts w:ascii="Verdana" w:hAnsi="Verdana" w:cs="Arial"/>
                <w:i/>
                <w:iCs/>
              </w:rPr>
              <w:t xml:space="preserve">aan </w:t>
            </w:r>
            <w:r w:rsidR="00986B83" w:rsidRPr="000A155C">
              <w:rPr>
                <w:rFonts w:ascii="Verdana" w:hAnsi="Verdana" w:cs="Arial"/>
                <w:i/>
                <w:iCs/>
              </w:rPr>
              <w:t>deelnemen</w:t>
            </w:r>
            <w:r w:rsidRPr="000A155C">
              <w:rPr>
                <w:rFonts w:ascii="Verdana" w:hAnsi="Verdana" w:cs="Arial"/>
                <w:i/>
                <w:iCs/>
              </w:rPr>
              <w:t>:</w:t>
            </w:r>
          </w:p>
          <w:p w14:paraId="7B26B93A" w14:textId="7318DF0C" w:rsidR="00385D68" w:rsidRPr="000A155C" w:rsidRDefault="00841D65" w:rsidP="00841D65">
            <w:pPr>
              <w:pStyle w:val="Lijstalinea"/>
              <w:numPr>
                <w:ilvl w:val="0"/>
                <w:numId w:val="6"/>
              </w:numPr>
              <w:tabs>
                <w:tab w:val="left" w:pos="1502"/>
              </w:tabs>
              <w:spacing w:line="243" w:lineRule="exact"/>
              <w:rPr>
                <w:rFonts w:cs="Arial"/>
                <w:i/>
                <w:iCs/>
                <w:sz w:val="20"/>
                <w:szCs w:val="20"/>
              </w:rPr>
            </w:pPr>
            <w:r w:rsidRPr="000A155C">
              <w:rPr>
                <w:rFonts w:cs="Arial"/>
                <w:i/>
                <w:iCs/>
                <w:sz w:val="20"/>
                <w:szCs w:val="20"/>
              </w:rPr>
              <w:t xml:space="preserve">Alle wedstrijden en programmanummers voor </w:t>
            </w:r>
            <w:r w:rsidRPr="000A155C">
              <w:rPr>
                <w:rFonts w:cs="Arial"/>
                <w:i/>
                <w:iCs/>
                <w:sz w:val="20"/>
                <w:szCs w:val="20"/>
                <w:highlight w:val="green"/>
              </w:rPr>
              <w:t>O1</w:t>
            </w:r>
            <w:r w:rsidR="00D5181D" w:rsidRPr="000A155C">
              <w:rPr>
                <w:rFonts w:cs="Arial"/>
                <w:i/>
                <w:iCs/>
                <w:sz w:val="20"/>
                <w:szCs w:val="20"/>
                <w:highlight w:val="green"/>
              </w:rPr>
              <w:t>0</w:t>
            </w:r>
            <w:r w:rsidRPr="000A155C">
              <w:rPr>
                <w:rFonts w:cs="Arial"/>
                <w:i/>
                <w:iCs/>
                <w:sz w:val="20"/>
                <w:szCs w:val="20"/>
              </w:rPr>
              <w:t xml:space="preserve"> jaar </w:t>
            </w:r>
            <w:r w:rsidR="005E30A1" w:rsidRPr="000A155C">
              <w:rPr>
                <w:rFonts w:cs="Arial"/>
                <w:i/>
                <w:iCs/>
                <w:sz w:val="20"/>
                <w:szCs w:val="20"/>
              </w:rPr>
              <w:t xml:space="preserve">en jonger </w:t>
            </w:r>
            <w:r w:rsidRPr="000A155C">
              <w:rPr>
                <w:rFonts w:cs="Arial"/>
                <w:i/>
                <w:iCs/>
                <w:sz w:val="20"/>
                <w:szCs w:val="20"/>
              </w:rPr>
              <w:t xml:space="preserve">worden niet </w:t>
            </w:r>
            <w:r w:rsidR="00924D5D" w:rsidRPr="000A155C">
              <w:rPr>
                <w:rFonts w:cs="Arial"/>
                <w:i/>
                <w:iCs/>
                <w:sz w:val="20"/>
                <w:szCs w:val="20"/>
              </w:rPr>
              <w:t>op geslacht in</w:t>
            </w:r>
            <w:r w:rsidRPr="000A155C">
              <w:rPr>
                <w:rFonts w:cs="Arial"/>
                <w:i/>
                <w:iCs/>
                <w:sz w:val="20"/>
                <w:szCs w:val="20"/>
              </w:rPr>
              <w:t>gedeeld, d.w.z. allen zwemmen tezamen.</w:t>
            </w:r>
          </w:p>
          <w:p w14:paraId="44E7BEA0" w14:textId="1C31C034" w:rsidR="005F47B2" w:rsidRPr="000A155C" w:rsidRDefault="005F47B2" w:rsidP="00841D65">
            <w:pPr>
              <w:pStyle w:val="Lijstalinea"/>
              <w:numPr>
                <w:ilvl w:val="0"/>
                <w:numId w:val="6"/>
              </w:numPr>
              <w:tabs>
                <w:tab w:val="left" w:pos="1502"/>
              </w:tabs>
              <w:spacing w:line="243" w:lineRule="exact"/>
              <w:rPr>
                <w:rFonts w:cs="Arial"/>
                <w:i/>
                <w:iCs/>
                <w:sz w:val="20"/>
                <w:szCs w:val="20"/>
              </w:rPr>
            </w:pPr>
            <w:r w:rsidRPr="000A155C">
              <w:rPr>
                <w:rFonts w:cs="Arial"/>
                <w:i/>
                <w:iCs/>
                <w:sz w:val="20"/>
                <w:szCs w:val="20"/>
              </w:rPr>
              <w:t xml:space="preserve">Bij estafettes doet </w:t>
            </w:r>
            <w:r w:rsidR="00924D5D" w:rsidRPr="000A155C">
              <w:rPr>
                <w:rFonts w:cs="Arial"/>
                <w:i/>
                <w:iCs/>
                <w:sz w:val="20"/>
                <w:szCs w:val="20"/>
              </w:rPr>
              <w:t>het geslacht</w:t>
            </w:r>
            <w:r w:rsidRPr="000A155C">
              <w:rPr>
                <w:rFonts w:cs="Arial"/>
                <w:i/>
                <w:iCs/>
                <w:sz w:val="20"/>
                <w:szCs w:val="20"/>
              </w:rPr>
              <w:t xml:space="preserve"> van de zwemmers niet ter zake.</w:t>
            </w:r>
          </w:p>
          <w:p w14:paraId="72927111" w14:textId="1D40C918" w:rsidR="00FB52B4" w:rsidRPr="000A155C" w:rsidRDefault="005A504E" w:rsidP="00841D65">
            <w:pPr>
              <w:pStyle w:val="Lijstalinea"/>
              <w:numPr>
                <w:ilvl w:val="0"/>
                <w:numId w:val="6"/>
              </w:numPr>
              <w:tabs>
                <w:tab w:val="left" w:pos="1502"/>
              </w:tabs>
              <w:spacing w:line="243" w:lineRule="exact"/>
              <w:rPr>
                <w:rFonts w:cs="Arial"/>
                <w:i/>
                <w:iCs/>
                <w:sz w:val="20"/>
                <w:szCs w:val="20"/>
              </w:rPr>
            </w:pPr>
            <w:r w:rsidRPr="000A155C">
              <w:rPr>
                <w:rFonts w:cs="Arial"/>
                <w:i/>
                <w:iCs/>
                <w:sz w:val="20"/>
                <w:szCs w:val="20"/>
              </w:rPr>
              <w:t xml:space="preserve">Er kunnen geen Nederlandse, provinciale, regionale of clubrecords worden gezwommen door zwemmers van </w:t>
            </w:r>
            <w:r w:rsidRPr="000A155C">
              <w:rPr>
                <w:rFonts w:cs="Arial"/>
                <w:i/>
                <w:iCs/>
                <w:sz w:val="20"/>
                <w:szCs w:val="20"/>
                <w:highlight w:val="green"/>
              </w:rPr>
              <w:t>1</w:t>
            </w:r>
            <w:r w:rsidR="00D5181D" w:rsidRPr="000A155C">
              <w:rPr>
                <w:rFonts w:cs="Arial"/>
                <w:i/>
                <w:iCs/>
                <w:sz w:val="20"/>
                <w:szCs w:val="20"/>
                <w:highlight w:val="green"/>
              </w:rPr>
              <w:t>0</w:t>
            </w:r>
            <w:r w:rsidRPr="000A155C">
              <w:rPr>
                <w:rFonts w:cs="Arial"/>
                <w:i/>
                <w:iCs/>
                <w:sz w:val="20"/>
                <w:szCs w:val="20"/>
                <w:highlight w:val="green"/>
              </w:rPr>
              <w:t xml:space="preserve"> jaar</w:t>
            </w:r>
            <w:r w:rsidRPr="000A155C">
              <w:rPr>
                <w:rFonts w:cs="Arial"/>
                <w:i/>
                <w:iCs/>
                <w:sz w:val="20"/>
                <w:szCs w:val="20"/>
              </w:rPr>
              <w:t xml:space="preserve"> en jonger.</w:t>
            </w:r>
          </w:p>
          <w:p w14:paraId="51DD3333" w14:textId="04648E95" w:rsidR="00FB52B4" w:rsidRPr="000A155C" w:rsidRDefault="00FB52B4" w:rsidP="00841D65">
            <w:pPr>
              <w:pStyle w:val="Lijstalinea"/>
              <w:numPr>
                <w:ilvl w:val="0"/>
                <w:numId w:val="6"/>
              </w:numPr>
              <w:tabs>
                <w:tab w:val="left" w:pos="1502"/>
              </w:tabs>
              <w:spacing w:line="243" w:lineRule="exact"/>
              <w:rPr>
                <w:rFonts w:cs="Arial"/>
                <w:i/>
                <w:iCs/>
                <w:sz w:val="20"/>
                <w:szCs w:val="20"/>
              </w:rPr>
            </w:pPr>
            <w:r w:rsidRPr="000A155C">
              <w:rPr>
                <w:rFonts w:cs="Arial"/>
                <w:i/>
                <w:iCs/>
                <w:sz w:val="20"/>
                <w:szCs w:val="20"/>
              </w:rPr>
              <w:t xml:space="preserve">Zwemmers van </w:t>
            </w:r>
            <w:r w:rsidR="00924D5D" w:rsidRPr="000A155C">
              <w:rPr>
                <w:rFonts w:cs="Arial"/>
                <w:i/>
                <w:iCs/>
                <w:sz w:val="20"/>
                <w:szCs w:val="20"/>
              </w:rPr>
              <w:t xml:space="preserve">de leeftijdsgroepen </w:t>
            </w:r>
            <w:r w:rsidR="00924D5D" w:rsidRPr="000A155C">
              <w:rPr>
                <w:rFonts w:cs="Arial"/>
                <w:i/>
                <w:iCs/>
                <w:sz w:val="20"/>
                <w:szCs w:val="20"/>
                <w:highlight w:val="green"/>
              </w:rPr>
              <w:t>O1</w:t>
            </w:r>
            <w:r w:rsidR="00D5181D" w:rsidRPr="000A155C">
              <w:rPr>
                <w:rFonts w:cs="Arial"/>
                <w:i/>
                <w:iCs/>
                <w:sz w:val="20"/>
                <w:szCs w:val="20"/>
                <w:highlight w:val="green"/>
              </w:rPr>
              <w:t>0</w:t>
            </w:r>
            <w:r w:rsidRPr="000A155C">
              <w:rPr>
                <w:rFonts w:cs="Arial"/>
                <w:i/>
                <w:iCs/>
                <w:sz w:val="20"/>
                <w:szCs w:val="20"/>
                <w:highlight w:val="green"/>
              </w:rPr>
              <w:t xml:space="preserve"> j</w:t>
            </w:r>
            <w:r w:rsidRPr="000A155C">
              <w:rPr>
                <w:rFonts w:cs="Arial"/>
                <w:i/>
                <w:iCs/>
                <w:sz w:val="20"/>
                <w:szCs w:val="20"/>
              </w:rPr>
              <w:t>aar en jonger kunnen niet deelnemen aan programmanummers met</w:t>
            </w:r>
            <w:r w:rsidR="00924D5D" w:rsidRPr="000A155C">
              <w:rPr>
                <w:rFonts w:cs="Arial"/>
                <w:i/>
                <w:iCs/>
                <w:sz w:val="20"/>
                <w:szCs w:val="20"/>
              </w:rPr>
              <w:t xml:space="preserve"> leeftijdsgroepen </w:t>
            </w:r>
            <w:r w:rsidRPr="000A155C">
              <w:rPr>
                <w:rFonts w:cs="Arial"/>
                <w:i/>
                <w:iCs/>
                <w:sz w:val="20"/>
                <w:szCs w:val="20"/>
              </w:rPr>
              <w:t xml:space="preserve">ouder dan </w:t>
            </w:r>
            <w:r w:rsidR="00924D5D" w:rsidRPr="000A155C">
              <w:rPr>
                <w:rFonts w:cs="Arial"/>
                <w:i/>
                <w:iCs/>
                <w:sz w:val="20"/>
                <w:szCs w:val="20"/>
                <w:highlight w:val="green"/>
              </w:rPr>
              <w:t>O1</w:t>
            </w:r>
            <w:r w:rsidR="00D5181D" w:rsidRPr="000A155C">
              <w:rPr>
                <w:rFonts w:cs="Arial"/>
                <w:i/>
                <w:iCs/>
                <w:sz w:val="20"/>
                <w:szCs w:val="20"/>
                <w:highlight w:val="green"/>
              </w:rPr>
              <w:t>0</w:t>
            </w:r>
            <w:r w:rsidRPr="000A155C">
              <w:rPr>
                <w:rFonts w:cs="Arial"/>
                <w:i/>
                <w:iCs/>
                <w:sz w:val="20"/>
                <w:szCs w:val="20"/>
              </w:rPr>
              <w:t xml:space="preserve"> jaar</w:t>
            </w:r>
            <w:r w:rsidR="005949FF" w:rsidRPr="000A155C">
              <w:rPr>
                <w:rFonts w:cs="Arial"/>
                <w:i/>
                <w:iCs/>
                <w:sz w:val="20"/>
                <w:szCs w:val="20"/>
              </w:rPr>
              <w:t xml:space="preserve">. </w:t>
            </w:r>
            <w:r w:rsidR="00421A93" w:rsidRPr="00421A93">
              <w:rPr>
                <w:rFonts w:cs="Arial"/>
                <w:i/>
                <w:iCs/>
                <w:sz w:val="20"/>
                <w:szCs w:val="20"/>
                <w:highlight w:val="green"/>
              </w:rPr>
              <w:t xml:space="preserve">Deelnemen door zwemmers van de leeftijdsgroep van O10 jaar in het gevorderd niveau aan programmanummers samen met O12 jaar is wel toegestaan indien in de bepalingen voor het programmanummer van O12 jaar een tolerantienorm is opgenomen die aangeeft dat </w:t>
            </w:r>
            <w:r w:rsidR="00421A93">
              <w:rPr>
                <w:rFonts w:cs="Arial"/>
                <w:i/>
                <w:iCs/>
                <w:sz w:val="20"/>
                <w:szCs w:val="20"/>
                <w:highlight w:val="green"/>
              </w:rPr>
              <w:t>“</w:t>
            </w:r>
            <w:r w:rsidR="00421A93" w:rsidRPr="00421A93">
              <w:rPr>
                <w:rFonts w:cs="Arial"/>
                <w:i/>
                <w:iCs/>
                <w:sz w:val="20"/>
                <w:szCs w:val="20"/>
                <w:highlight w:val="green"/>
              </w:rPr>
              <w:t>conform de regels voor het gevorderd niveau van O10 jaar zoals opgenomen in artikel D23</w:t>
            </w:r>
            <w:r w:rsidR="00421A93">
              <w:rPr>
                <w:rFonts w:cs="Arial"/>
                <w:i/>
                <w:iCs/>
                <w:sz w:val="20"/>
                <w:szCs w:val="20"/>
                <w:highlight w:val="green"/>
              </w:rPr>
              <w:t>”</w:t>
            </w:r>
            <w:r w:rsidR="00421A93" w:rsidRPr="00421A93">
              <w:rPr>
                <w:rFonts w:cs="Arial"/>
                <w:i/>
                <w:iCs/>
                <w:sz w:val="20"/>
                <w:szCs w:val="20"/>
                <w:highlight w:val="green"/>
              </w:rPr>
              <w:t xml:space="preserve"> wordt gezwommen.</w:t>
            </w:r>
            <w:r w:rsidR="00421A93">
              <w:rPr>
                <w:rFonts w:cs="Arial"/>
                <w:i/>
                <w:iCs/>
                <w:sz w:val="20"/>
                <w:szCs w:val="20"/>
              </w:rPr>
              <w:t xml:space="preserve"> </w:t>
            </w:r>
            <w:r w:rsidR="005949FF" w:rsidRPr="000A155C">
              <w:rPr>
                <w:rFonts w:cs="Arial"/>
                <w:i/>
                <w:iCs/>
                <w:sz w:val="20"/>
                <w:szCs w:val="20"/>
                <w:highlight w:val="yellow"/>
              </w:rPr>
              <w:t>Prog</w:t>
            </w:r>
            <w:r w:rsidR="00D50BEF" w:rsidRPr="000A155C">
              <w:rPr>
                <w:rFonts w:cs="Arial"/>
                <w:i/>
                <w:iCs/>
                <w:sz w:val="20"/>
                <w:szCs w:val="20"/>
                <w:highlight w:val="yellow"/>
              </w:rPr>
              <w:t xml:space="preserve">rammanummers voor </w:t>
            </w:r>
            <w:r w:rsidR="005949FF" w:rsidRPr="000A155C">
              <w:rPr>
                <w:rFonts w:cs="Arial"/>
                <w:i/>
                <w:iCs/>
                <w:sz w:val="20"/>
                <w:szCs w:val="20"/>
                <w:highlight w:val="yellow"/>
              </w:rPr>
              <w:t>de leeftijdsgroepen O1</w:t>
            </w:r>
            <w:r w:rsidR="00D5181D" w:rsidRPr="000A155C">
              <w:rPr>
                <w:rFonts w:cs="Arial"/>
                <w:i/>
                <w:iCs/>
                <w:sz w:val="20"/>
                <w:szCs w:val="20"/>
                <w:highlight w:val="yellow"/>
              </w:rPr>
              <w:t>0</w:t>
            </w:r>
            <w:r w:rsidR="005949FF" w:rsidRPr="000A155C">
              <w:rPr>
                <w:rFonts w:cs="Arial"/>
                <w:i/>
                <w:iCs/>
                <w:sz w:val="20"/>
                <w:szCs w:val="20"/>
                <w:highlight w:val="yellow"/>
              </w:rPr>
              <w:t xml:space="preserve"> jaar en jonger kunnen wel deel uit maken van wedstrijden met programmanummers voor de leeftijdsgroepen ouder dan </w:t>
            </w:r>
            <w:r w:rsidR="005D6154" w:rsidRPr="000A155C">
              <w:rPr>
                <w:rFonts w:cs="Arial"/>
                <w:i/>
                <w:iCs/>
                <w:sz w:val="20"/>
                <w:szCs w:val="20"/>
                <w:highlight w:val="green"/>
              </w:rPr>
              <w:t>O</w:t>
            </w:r>
            <w:r w:rsidR="005949FF" w:rsidRPr="000A155C">
              <w:rPr>
                <w:rFonts w:cs="Arial"/>
                <w:i/>
                <w:iCs/>
                <w:sz w:val="20"/>
                <w:szCs w:val="20"/>
                <w:highlight w:val="green"/>
              </w:rPr>
              <w:t>1</w:t>
            </w:r>
            <w:r w:rsidR="00D5181D" w:rsidRPr="000A155C">
              <w:rPr>
                <w:rFonts w:cs="Arial"/>
                <w:i/>
                <w:iCs/>
                <w:sz w:val="20"/>
                <w:szCs w:val="20"/>
                <w:highlight w:val="green"/>
              </w:rPr>
              <w:t>0</w:t>
            </w:r>
            <w:r w:rsidR="005949FF" w:rsidRPr="000A155C">
              <w:rPr>
                <w:rFonts w:cs="Arial"/>
                <w:i/>
                <w:iCs/>
                <w:sz w:val="20"/>
                <w:szCs w:val="20"/>
                <w:highlight w:val="yellow"/>
              </w:rPr>
              <w:t xml:space="preserve"> jaar.</w:t>
            </w:r>
          </w:p>
          <w:p w14:paraId="7D7C39C8" w14:textId="5A1DD17A" w:rsidR="00841D65" w:rsidRPr="000A155C" w:rsidRDefault="00841D65" w:rsidP="00841D65">
            <w:pPr>
              <w:pStyle w:val="Lijstalinea"/>
              <w:numPr>
                <w:ilvl w:val="0"/>
                <w:numId w:val="6"/>
              </w:numPr>
              <w:tabs>
                <w:tab w:val="left" w:pos="1502"/>
              </w:tabs>
              <w:spacing w:line="243" w:lineRule="exact"/>
              <w:rPr>
                <w:rFonts w:cs="Arial"/>
                <w:i/>
                <w:iCs/>
                <w:sz w:val="20"/>
                <w:szCs w:val="20"/>
              </w:rPr>
            </w:pPr>
            <w:r w:rsidRPr="000A155C">
              <w:rPr>
                <w:rFonts w:cs="Arial"/>
                <w:i/>
                <w:iCs/>
                <w:sz w:val="20"/>
                <w:szCs w:val="20"/>
              </w:rPr>
              <w:t>Uitslagen worden niet gerangschikt</w:t>
            </w:r>
            <w:r w:rsidR="00FB52B4" w:rsidRPr="000A155C">
              <w:rPr>
                <w:rFonts w:cs="Arial"/>
                <w:i/>
                <w:iCs/>
                <w:sz w:val="20"/>
                <w:szCs w:val="20"/>
              </w:rPr>
              <w:t xml:space="preserve"> en gepubliceerd</w:t>
            </w:r>
            <w:r w:rsidRPr="000A155C">
              <w:rPr>
                <w:rFonts w:cs="Arial"/>
                <w:i/>
                <w:iCs/>
                <w:sz w:val="20"/>
                <w:szCs w:val="20"/>
              </w:rPr>
              <w:t xml:space="preserve"> naar tijdsvolgorde, doch op basis van alfabet of willekeurig</w:t>
            </w:r>
            <w:r w:rsidR="00FB52B4" w:rsidRPr="000A155C">
              <w:rPr>
                <w:rFonts w:cs="Arial"/>
                <w:i/>
                <w:iCs/>
                <w:sz w:val="20"/>
                <w:szCs w:val="20"/>
              </w:rPr>
              <w:t>.</w:t>
            </w:r>
          </w:p>
          <w:p w14:paraId="2BEE646A" w14:textId="23B87FA0" w:rsidR="00841D65" w:rsidRPr="000A155C" w:rsidRDefault="00841D65" w:rsidP="00841D65">
            <w:pPr>
              <w:pStyle w:val="Lijstalinea"/>
              <w:numPr>
                <w:ilvl w:val="0"/>
                <w:numId w:val="6"/>
              </w:numPr>
              <w:tabs>
                <w:tab w:val="left" w:pos="1502"/>
              </w:tabs>
              <w:spacing w:line="243" w:lineRule="exact"/>
              <w:rPr>
                <w:rFonts w:cs="Arial"/>
                <w:i/>
                <w:iCs/>
                <w:sz w:val="20"/>
                <w:szCs w:val="20"/>
                <w:highlight w:val="yellow"/>
              </w:rPr>
            </w:pPr>
            <w:r w:rsidRPr="000A155C">
              <w:rPr>
                <w:rFonts w:cs="Arial"/>
                <w:i/>
                <w:iCs/>
                <w:sz w:val="20"/>
                <w:szCs w:val="20"/>
              </w:rPr>
              <w:t xml:space="preserve">Er worden geen prijzen verstrekt aan deelnemers en/of teams op basis van rangschikking; </w:t>
            </w:r>
            <w:r w:rsidR="001F5D86" w:rsidRPr="000A155C">
              <w:rPr>
                <w:rFonts w:cs="Arial"/>
                <w:i/>
                <w:iCs/>
                <w:sz w:val="20"/>
                <w:szCs w:val="20"/>
              </w:rPr>
              <w:t xml:space="preserve">prijzen </w:t>
            </w:r>
            <w:proofErr w:type="spellStart"/>
            <w:r w:rsidR="001F5D86" w:rsidRPr="000A155C">
              <w:rPr>
                <w:rFonts w:cs="Arial"/>
                <w:i/>
                <w:iCs/>
                <w:sz w:val="20"/>
                <w:szCs w:val="20"/>
              </w:rPr>
              <w:t>cq</w:t>
            </w:r>
            <w:proofErr w:type="spellEnd"/>
            <w:r w:rsidR="001F5D86" w:rsidRPr="000A155C">
              <w:rPr>
                <w:rFonts w:cs="Arial"/>
                <w:i/>
                <w:iCs/>
                <w:sz w:val="20"/>
                <w:szCs w:val="20"/>
              </w:rPr>
              <w:t xml:space="preserve"> aandenkens</w:t>
            </w:r>
            <w:r w:rsidR="00FB52B4" w:rsidRPr="000A155C">
              <w:rPr>
                <w:rFonts w:cs="Arial"/>
                <w:i/>
                <w:iCs/>
                <w:sz w:val="20"/>
                <w:szCs w:val="20"/>
              </w:rPr>
              <w:t xml:space="preserve"> </w:t>
            </w:r>
            <w:r w:rsidRPr="000A155C">
              <w:rPr>
                <w:rFonts w:cs="Arial"/>
                <w:i/>
                <w:iCs/>
                <w:sz w:val="20"/>
                <w:szCs w:val="20"/>
              </w:rPr>
              <w:t xml:space="preserve">op basis van deelname of individuele prestatie </w:t>
            </w:r>
            <w:r w:rsidR="001F5D86" w:rsidRPr="000A155C">
              <w:rPr>
                <w:rFonts w:cs="Arial"/>
                <w:i/>
                <w:iCs/>
                <w:sz w:val="20"/>
                <w:szCs w:val="20"/>
              </w:rPr>
              <w:t>zijn</w:t>
            </w:r>
            <w:r w:rsidRPr="000A155C">
              <w:rPr>
                <w:rFonts w:cs="Arial"/>
                <w:i/>
                <w:iCs/>
                <w:sz w:val="20"/>
                <w:szCs w:val="20"/>
              </w:rPr>
              <w:t xml:space="preserve"> wel toegestaan. </w:t>
            </w:r>
            <w:r w:rsidR="00D50BEF" w:rsidRPr="000A155C">
              <w:rPr>
                <w:rFonts w:cs="Arial"/>
                <w:i/>
                <w:iCs/>
                <w:sz w:val="20"/>
                <w:szCs w:val="20"/>
                <w:highlight w:val="yellow"/>
              </w:rPr>
              <w:t>Individuele (tijds-)verbeteringen moeten worden gestimuleerd en beloond.</w:t>
            </w:r>
          </w:p>
          <w:p w14:paraId="19314564" w14:textId="6E36EBCE" w:rsidR="00841D65" w:rsidRDefault="00841D65" w:rsidP="00841D65">
            <w:pPr>
              <w:pStyle w:val="Lijstalinea"/>
              <w:numPr>
                <w:ilvl w:val="0"/>
                <w:numId w:val="6"/>
              </w:numPr>
              <w:tabs>
                <w:tab w:val="left" w:pos="1502"/>
              </w:tabs>
              <w:spacing w:line="243" w:lineRule="exact"/>
              <w:rPr>
                <w:rFonts w:cs="Arial"/>
                <w:i/>
                <w:iCs/>
                <w:sz w:val="20"/>
                <w:szCs w:val="20"/>
              </w:rPr>
            </w:pPr>
            <w:r w:rsidRPr="000A155C">
              <w:rPr>
                <w:rFonts w:cs="Arial"/>
                <w:i/>
                <w:iCs/>
                <w:sz w:val="20"/>
                <w:szCs w:val="20"/>
              </w:rPr>
              <w:t>Serie-indeling mag op tijdsindeling, doch bij voorkeur de series onderling in willekeurige volgorde (bijv. snelste serie als 2</w:t>
            </w:r>
            <w:r w:rsidRPr="000A155C">
              <w:rPr>
                <w:rFonts w:cs="Arial"/>
                <w:i/>
                <w:iCs/>
                <w:sz w:val="20"/>
                <w:szCs w:val="20"/>
                <w:vertAlign w:val="superscript"/>
              </w:rPr>
              <w:t>e</w:t>
            </w:r>
            <w:r w:rsidRPr="000A155C">
              <w:rPr>
                <w:rFonts w:cs="Arial"/>
                <w:i/>
                <w:iCs/>
                <w:sz w:val="20"/>
                <w:szCs w:val="20"/>
              </w:rPr>
              <w:t xml:space="preserve"> </w:t>
            </w:r>
            <w:r w:rsidR="000E0A54" w:rsidRPr="000A155C">
              <w:rPr>
                <w:rFonts w:cs="Arial"/>
                <w:i/>
                <w:iCs/>
                <w:sz w:val="20"/>
                <w:szCs w:val="20"/>
              </w:rPr>
              <w:t>serie, langzaamste als 3</w:t>
            </w:r>
            <w:r w:rsidR="000E0A54" w:rsidRPr="000A155C">
              <w:rPr>
                <w:rFonts w:cs="Arial"/>
                <w:i/>
                <w:iCs/>
                <w:sz w:val="20"/>
                <w:szCs w:val="20"/>
                <w:vertAlign w:val="superscript"/>
              </w:rPr>
              <w:t>e</w:t>
            </w:r>
            <w:r w:rsidR="000E0A54" w:rsidRPr="000A155C">
              <w:rPr>
                <w:rFonts w:cs="Arial"/>
                <w:i/>
                <w:iCs/>
                <w:sz w:val="20"/>
                <w:szCs w:val="20"/>
              </w:rPr>
              <w:t>, middelste serie als 1</w:t>
            </w:r>
            <w:r w:rsidR="000E0A54" w:rsidRPr="000A155C">
              <w:rPr>
                <w:rFonts w:cs="Arial"/>
                <w:i/>
                <w:iCs/>
                <w:sz w:val="20"/>
                <w:szCs w:val="20"/>
                <w:vertAlign w:val="superscript"/>
              </w:rPr>
              <w:t>e</w:t>
            </w:r>
            <w:r w:rsidR="000E0A54" w:rsidRPr="000A155C">
              <w:rPr>
                <w:rFonts w:cs="Arial"/>
                <w:i/>
                <w:iCs/>
                <w:sz w:val="20"/>
                <w:szCs w:val="20"/>
              </w:rPr>
              <w:t xml:space="preserve"> etc.).</w:t>
            </w:r>
            <w:r w:rsidR="001F5D86" w:rsidRPr="000A155C">
              <w:rPr>
                <w:rFonts w:cs="Arial"/>
                <w:i/>
                <w:iCs/>
                <w:sz w:val="20"/>
                <w:szCs w:val="20"/>
              </w:rPr>
              <w:t xml:space="preserve"> Er worden geen finales gezwommen.</w:t>
            </w:r>
          </w:p>
          <w:p w14:paraId="2EA5CE0D" w14:textId="77777777" w:rsidR="003F3339" w:rsidRPr="003F3339" w:rsidRDefault="003F3339" w:rsidP="003F3339">
            <w:pPr>
              <w:tabs>
                <w:tab w:val="left" w:pos="1502"/>
              </w:tabs>
              <w:spacing w:line="243" w:lineRule="exact"/>
              <w:rPr>
                <w:rFonts w:cs="Arial"/>
                <w:i/>
                <w:iCs/>
              </w:rPr>
            </w:pPr>
          </w:p>
          <w:p w14:paraId="0E605B4E" w14:textId="77777777" w:rsidR="003F3339" w:rsidRDefault="003F3339" w:rsidP="003F3339">
            <w:pPr>
              <w:pStyle w:val="Lijstalinea"/>
              <w:tabs>
                <w:tab w:val="left" w:pos="1502"/>
              </w:tabs>
              <w:spacing w:line="243" w:lineRule="exact"/>
              <w:ind w:left="720" w:firstLine="0"/>
              <w:rPr>
                <w:rFonts w:cs="Arial"/>
                <w:i/>
                <w:iCs/>
                <w:sz w:val="20"/>
                <w:szCs w:val="20"/>
              </w:rPr>
            </w:pPr>
          </w:p>
          <w:p w14:paraId="219B852C" w14:textId="77777777" w:rsidR="003F3339" w:rsidRPr="003F3339" w:rsidRDefault="003F3339" w:rsidP="003F3339">
            <w:pPr>
              <w:rPr>
                <w:rFonts w:cs="Arial"/>
                <w:i/>
                <w:iCs/>
              </w:rPr>
            </w:pPr>
          </w:p>
          <w:p w14:paraId="45433E59" w14:textId="77777777" w:rsidR="003F3339" w:rsidRDefault="003F3339" w:rsidP="003F3339">
            <w:pPr>
              <w:pStyle w:val="Lijstalinea"/>
              <w:tabs>
                <w:tab w:val="left" w:pos="1502"/>
              </w:tabs>
              <w:spacing w:line="243" w:lineRule="exact"/>
              <w:ind w:left="720" w:firstLine="0"/>
              <w:rPr>
                <w:rFonts w:cs="Arial"/>
                <w:i/>
                <w:iCs/>
                <w:sz w:val="20"/>
                <w:szCs w:val="20"/>
              </w:rPr>
            </w:pPr>
          </w:p>
          <w:p w14:paraId="1DDE636B" w14:textId="77777777" w:rsidR="003F3339" w:rsidRDefault="003F3339" w:rsidP="003F3339">
            <w:pPr>
              <w:pStyle w:val="Lijstalinea"/>
              <w:tabs>
                <w:tab w:val="left" w:pos="1502"/>
              </w:tabs>
              <w:spacing w:line="243" w:lineRule="exact"/>
              <w:ind w:left="720" w:firstLine="0"/>
              <w:rPr>
                <w:rFonts w:cs="Arial"/>
                <w:i/>
                <w:iCs/>
                <w:sz w:val="20"/>
                <w:szCs w:val="20"/>
              </w:rPr>
            </w:pPr>
          </w:p>
          <w:p w14:paraId="39F3FA2F" w14:textId="77777777" w:rsidR="003F3339" w:rsidRDefault="003F3339" w:rsidP="003F3339">
            <w:pPr>
              <w:pStyle w:val="Lijstalinea"/>
              <w:tabs>
                <w:tab w:val="left" w:pos="1502"/>
              </w:tabs>
              <w:spacing w:line="243" w:lineRule="exact"/>
              <w:ind w:left="720" w:firstLine="0"/>
              <w:rPr>
                <w:rFonts w:cs="Arial"/>
                <w:i/>
                <w:iCs/>
                <w:sz w:val="20"/>
                <w:szCs w:val="20"/>
              </w:rPr>
            </w:pPr>
          </w:p>
          <w:p w14:paraId="09A294DC" w14:textId="77777777" w:rsidR="003F3339" w:rsidRDefault="003F3339" w:rsidP="003F3339">
            <w:pPr>
              <w:pStyle w:val="Lijstalinea"/>
              <w:tabs>
                <w:tab w:val="left" w:pos="1502"/>
              </w:tabs>
              <w:spacing w:line="243" w:lineRule="exact"/>
              <w:ind w:left="720" w:firstLine="0"/>
              <w:rPr>
                <w:rFonts w:cs="Arial"/>
                <w:i/>
                <w:iCs/>
                <w:sz w:val="20"/>
                <w:szCs w:val="20"/>
              </w:rPr>
            </w:pPr>
          </w:p>
          <w:p w14:paraId="4489BE8A" w14:textId="77777777" w:rsidR="003F3339" w:rsidRDefault="003F3339" w:rsidP="003F3339">
            <w:pPr>
              <w:pStyle w:val="Lijstalinea"/>
              <w:tabs>
                <w:tab w:val="left" w:pos="1502"/>
              </w:tabs>
              <w:spacing w:line="243" w:lineRule="exact"/>
              <w:ind w:left="720" w:firstLine="0"/>
              <w:rPr>
                <w:rFonts w:cs="Arial"/>
                <w:i/>
                <w:iCs/>
                <w:sz w:val="20"/>
                <w:szCs w:val="20"/>
              </w:rPr>
            </w:pPr>
          </w:p>
          <w:p w14:paraId="6B67CEA8" w14:textId="3D3565A8" w:rsidR="00C46A8C" w:rsidRPr="000A155C" w:rsidRDefault="00C46A8C" w:rsidP="00841D65">
            <w:pPr>
              <w:pStyle w:val="Lijstalinea"/>
              <w:numPr>
                <w:ilvl w:val="0"/>
                <w:numId w:val="6"/>
              </w:numPr>
              <w:tabs>
                <w:tab w:val="left" w:pos="1502"/>
              </w:tabs>
              <w:spacing w:line="243" w:lineRule="exact"/>
              <w:rPr>
                <w:rFonts w:cs="Arial"/>
                <w:i/>
                <w:iCs/>
                <w:sz w:val="20"/>
                <w:szCs w:val="20"/>
              </w:rPr>
            </w:pPr>
            <w:r w:rsidRPr="000A155C">
              <w:rPr>
                <w:rFonts w:cs="Arial"/>
                <w:i/>
                <w:iCs/>
                <w:sz w:val="20"/>
                <w:szCs w:val="20"/>
              </w:rPr>
              <w:t>Er kan ook 75 m of 150 m wisselslag worden gezwommen, waarbij er geen vlinderslag wordt gezwommen (volgorde: rug, school, vrij).</w:t>
            </w:r>
          </w:p>
          <w:p w14:paraId="5577A3BC" w14:textId="2DCB9F35" w:rsidR="005949FF" w:rsidRPr="003F3339" w:rsidRDefault="000E0A54" w:rsidP="003F3339">
            <w:pPr>
              <w:pStyle w:val="Lijstalinea"/>
              <w:numPr>
                <w:ilvl w:val="0"/>
                <w:numId w:val="6"/>
              </w:numPr>
              <w:tabs>
                <w:tab w:val="left" w:pos="1502"/>
              </w:tabs>
              <w:spacing w:line="243" w:lineRule="exact"/>
              <w:rPr>
                <w:rFonts w:cs="Arial"/>
                <w:i/>
                <w:iCs/>
                <w:sz w:val="20"/>
                <w:szCs w:val="20"/>
                <w:highlight w:val="yellow"/>
              </w:rPr>
            </w:pPr>
            <w:r w:rsidRPr="000A155C">
              <w:rPr>
                <w:rFonts w:cs="Arial"/>
                <w:i/>
                <w:iCs/>
                <w:sz w:val="20"/>
                <w:szCs w:val="20"/>
              </w:rPr>
              <w:t>Er kunnen nummers worden gezwommen, zijnde zogenaamde “</w:t>
            </w:r>
            <w:proofErr w:type="spellStart"/>
            <w:r w:rsidRPr="000A155C">
              <w:rPr>
                <w:rFonts w:cs="Arial"/>
                <w:i/>
                <w:iCs/>
                <w:sz w:val="20"/>
                <w:szCs w:val="20"/>
              </w:rPr>
              <w:t>fun</w:t>
            </w:r>
            <w:proofErr w:type="spellEnd"/>
            <w:r w:rsidRPr="000A155C">
              <w:rPr>
                <w:rFonts w:cs="Arial"/>
                <w:i/>
                <w:iCs/>
                <w:sz w:val="20"/>
                <w:szCs w:val="20"/>
              </w:rPr>
              <w:t xml:space="preserve">”-nummers die niet </w:t>
            </w:r>
            <w:r w:rsidR="001F5D86" w:rsidRPr="000A155C">
              <w:rPr>
                <w:rFonts w:cs="Arial"/>
                <w:i/>
                <w:iCs/>
                <w:sz w:val="20"/>
                <w:szCs w:val="20"/>
              </w:rPr>
              <w:t>strikt</w:t>
            </w:r>
            <w:r w:rsidRPr="000A155C">
              <w:rPr>
                <w:rFonts w:cs="Arial"/>
                <w:i/>
                <w:iCs/>
                <w:sz w:val="20"/>
                <w:szCs w:val="20"/>
              </w:rPr>
              <w:t xml:space="preserve"> passen binnen de omschrijving van de reguliere zwemnummers. Officials fungeren hierbij als spelleiders.</w:t>
            </w:r>
            <w:r w:rsidR="00D50BEF" w:rsidRPr="000A155C">
              <w:rPr>
                <w:rFonts w:cs="Arial"/>
                <w:i/>
                <w:iCs/>
                <w:sz w:val="20"/>
                <w:szCs w:val="20"/>
              </w:rPr>
              <w:t xml:space="preserve"> </w:t>
            </w:r>
            <w:r w:rsidR="00D50BEF" w:rsidRPr="000A155C">
              <w:rPr>
                <w:rFonts w:cs="Arial"/>
                <w:i/>
                <w:iCs/>
                <w:sz w:val="20"/>
                <w:szCs w:val="20"/>
                <w:highlight w:val="yellow"/>
              </w:rPr>
              <w:t>Diskwalificeren is dan niet van toepassing.</w:t>
            </w:r>
          </w:p>
          <w:p w14:paraId="115C2E06" w14:textId="722BFE68" w:rsidR="00D50BEF" w:rsidRPr="000A155C" w:rsidRDefault="000E0A54" w:rsidP="00D50BEF">
            <w:pPr>
              <w:pStyle w:val="Lijstalinea"/>
              <w:numPr>
                <w:ilvl w:val="0"/>
                <w:numId w:val="6"/>
              </w:numPr>
              <w:tabs>
                <w:tab w:val="left" w:pos="1502"/>
              </w:tabs>
              <w:spacing w:line="243" w:lineRule="exact"/>
              <w:rPr>
                <w:rFonts w:cs="Arial"/>
                <w:i/>
                <w:iCs/>
                <w:sz w:val="20"/>
                <w:szCs w:val="20"/>
              </w:rPr>
            </w:pPr>
            <w:r w:rsidRPr="000A155C">
              <w:rPr>
                <w:rFonts w:cs="Arial"/>
                <w:i/>
                <w:iCs/>
                <w:sz w:val="20"/>
                <w:szCs w:val="20"/>
              </w:rPr>
              <w:t xml:space="preserve">Wedstrijden en programmanummers voor </w:t>
            </w:r>
            <w:r w:rsidRPr="000A155C">
              <w:rPr>
                <w:rFonts w:cs="Arial"/>
                <w:i/>
                <w:iCs/>
                <w:sz w:val="20"/>
                <w:szCs w:val="20"/>
                <w:highlight w:val="green"/>
              </w:rPr>
              <w:t>O1</w:t>
            </w:r>
            <w:r w:rsidR="00D5181D" w:rsidRPr="000A155C">
              <w:rPr>
                <w:rFonts w:cs="Arial"/>
                <w:i/>
                <w:iCs/>
                <w:sz w:val="20"/>
                <w:szCs w:val="20"/>
                <w:highlight w:val="green"/>
              </w:rPr>
              <w:t>0</w:t>
            </w:r>
            <w:r w:rsidRPr="000A155C">
              <w:rPr>
                <w:rFonts w:cs="Arial"/>
                <w:i/>
                <w:iCs/>
                <w:sz w:val="20"/>
                <w:szCs w:val="20"/>
              </w:rPr>
              <w:t xml:space="preserve"> jaar</w:t>
            </w:r>
            <w:r w:rsidR="005E30A1" w:rsidRPr="000A155C">
              <w:rPr>
                <w:rFonts w:cs="Arial"/>
                <w:i/>
                <w:iCs/>
                <w:sz w:val="20"/>
                <w:szCs w:val="20"/>
              </w:rPr>
              <w:t xml:space="preserve"> en jonger</w:t>
            </w:r>
            <w:r w:rsidRPr="000A155C">
              <w:rPr>
                <w:rFonts w:cs="Arial"/>
                <w:i/>
                <w:iCs/>
                <w:sz w:val="20"/>
                <w:szCs w:val="20"/>
              </w:rPr>
              <w:t xml:space="preserve"> kunnen op 2 </w:t>
            </w:r>
            <w:r w:rsidR="00D50BEF" w:rsidRPr="000A155C">
              <w:rPr>
                <w:rFonts w:cs="Arial"/>
                <w:i/>
                <w:iCs/>
                <w:sz w:val="20"/>
                <w:szCs w:val="20"/>
              </w:rPr>
              <w:t xml:space="preserve">niveaus ingedeeld worden waarbij aparte reglementen voor de zwemslagen en de start gelden. </w:t>
            </w:r>
          </w:p>
          <w:p w14:paraId="35FC2311" w14:textId="6A4F1BCA" w:rsidR="000E0A54" w:rsidRPr="000A155C" w:rsidRDefault="001F5D86" w:rsidP="00841D65">
            <w:pPr>
              <w:pStyle w:val="Lijstalinea"/>
              <w:numPr>
                <w:ilvl w:val="0"/>
                <w:numId w:val="6"/>
              </w:numPr>
              <w:tabs>
                <w:tab w:val="left" w:pos="1502"/>
              </w:tabs>
              <w:spacing w:line="243" w:lineRule="exact"/>
              <w:rPr>
                <w:rFonts w:cs="Arial"/>
                <w:i/>
                <w:iCs/>
                <w:sz w:val="20"/>
                <w:szCs w:val="20"/>
              </w:rPr>
            </w:pPr>
            <w:r w:rsidRPr="000A155C">
              <w:rPr>
                <w:rFonts w:cs="Arial"/>
                <w:i/>
                <w:iCs/>
                <w:sz w:val="20"/>
                <w:szCs w:val="20"/>
              </w:rPr>
              <w:t xml:space="preserve">In het programma dient vooraf te worden aangegeven wat het niveau is van het betreffende nummer. Deelname aan een bepaald niveau is naar keuze </w:t>
            </w:r>
            <w:r w:rsidR="00FB52B4" w:rsidRPr="000A155C">
              <w:rPr>
                <w:rFonts w:cs="Arial"/>
                <w:i/>
                <w:iCs/>
                <w:sz w:val="20"/>
                <w:szCs w:val="20"/>
              </w:rPr>
              <w:t xml:space="preserve">van </w:t>
            </w:r>
            <w:r w:rsidRPr="000A155C">
              <w:rPr>
                <w:rFonts w:cs="Arial"/>
                <w:i/>
                <w:iCs/>
                <w:sz w:val="20"/>
                <w:szCs w:val="20"/>
              </w:rPr>
              <w:t xml:space="preserve">en in overleg tussen de zwemmer, trainer en ouder(s)/voogd. </w:t>
            </w:r>
          </w:p>
          <w:p w14:paraId="129F0A0D" w14:textId="5F4D1B79" w:rsidR="000E0A54" w:rsidRPr="000A155C" w:rsidRDefault="00924D5D" w:rsidP="00841D65">
            <w:pPr>
              <w:pStyle w:val="Lijstalinea"/>
              <w:numPr>
                <w:ilvl w:val="0"/>
                <w:numId w:val="6"/>
              </w:numPr>
              <w:tabs>
                <w:tab w:val="left" w:pos="1502"/>
              </w:tabs>
              <w:spacing w:line="243" w:lineRule="exact"/>
              <w:rPr>
                <w:rFonts w:cs="Arial"/>
                <w:i/>
                <w:iCs/>
                <w:sz w:val="20"/>
                <w:szCs w:val="20"/>
              </w:rPr>
            </w:pPr>
            <w:r w:rsidRPr="000A155C">
              <w:rPr>
                <w:rFonts w:cs="Arial"/>
                <w:i/>
                <w:iCs/>
                <w:sz w:val="20"/>
                <w:szCs w:val="20"/>
              </w:rPr>
              <w:t>Instap</w:t>
            </w:r>
            <w:r w:rsidR="000E0A54" w:rsidRPr="000A155C">
              <w:rPr>
                <w:rFonts w:cs="Arial"/>
                <w:i/>
                <w:iCs/>
                <w:sz w:val="20"/>
                <w:szCs w:val="20"/>
              </w:rPr>
              <w:t xml:space="preserve"> niveau:</w:t>
            </w:r>
          </w:p>
          <w:p w14:paraId="345D390C" w14:textId="31F167AC" w:rsidR="000E0A54" w:rsidRPr="000A155C" w:rsidRDefault="000E0A54" w:rsidP="00D5181D">
            <w:pPr>
              <w:pStyle w:val="Lijstalinea"/>
              <w:tabs>
                <w:tab w:val="left" w:pos="1502"/>
              </w:tabs>
              <w:spacing w:line="243" w:lineRule="exact"/>
              <w:ind w:left="1440" w:firstLine="0"/>
              <w:rPr>
                <w:rFonts w:cs="Arial"/>
                <w:i/>
                <w:iCs/>
                <w:strike/>
                <w:sz w:val="20"/>
                <w:szCs w:val="20"/>
                <w:highlight w:val="green"/>
              </w:rPr>
            </w:pPr>
            <w:r w:rsidRPr="000A155C">
              <w:rPr>
                <w:rFonts w:cs="Arial"/>
                <w:i/>
                <w:iCs/>
                <w:strike/>
                <w:sz w:val="20"/>
                <w:szCs w:val="20"/>
                <w:highlight w:val="green"/>
              </w:rPr>
              <w:t>Tijd opnemen is niet perse noodzakelijk</w:t>
            </w:r>
            <w:r w:rsidR="00FB52B4" w:rsidRPr="000A155C">
              <w:rPr>
                <w:rFonts w:cs="Arial"/>
                <w:i/>
                <w:iCs/>
                <w:strike/>
                <w:sz w:val="20"/>
                <w:szCs w:val="20"/>
                <w:highlight w:val="green"/>
              </w:rPr>
              <w:t xml:space="preserve">, doch wel wenselijk als onderdeel van de ontwikkeling van de </w:t>
            </w:r>
            <w:r w:rsidR="00CF342F" w:rsidRPr="000A155C">
              <w:rPr>
                <w:rFonts w:cs="Arial"/>
                <w:i/>
                <w:iCs/>
                <w:strike/>
                <w:sz w:val="20"/>
                <w:szCs w:val="20"/>
                <w:highlight w:val="green"/>
              </w:rPr>
              <w:t xml:space="preserve">individuele </w:t>
            </w:r>
            <w:r w:rsidR="00FB52B4" w:rsidRPr="000A155C">
              <w:rPr>
                <w:rFonts w:cs="Arial"/>
                <w:i/>
                <w:iCs/>
                <w:strike/>
                <w:sz w:val="20"/>
                <w:szCs w:val="20"/>
                <w:highlight w:val="green"/>
              </w:rPr>
              <w:t>zwemmer</w:t>
            </w:r>
            <w:r w:rsidRPr="000A155C">
              <w:rPr>
                <w:rFonts w:cs="Arial"/>
                <w:i/>
                <w:iCs/>
                <w:strike/>
                <w:sz w:val="20"/>
                <w:szCs w:val="20"/>
                <w:highlight w:val="green"/>
              </w:rPr>
              <w:t xml:space="preserve">. </w:t>
            </w:r>
          </w:p>
          <w:p w14:paraId="61E4E5A3" w14:textId="5B49FE4E" w:rsidR="000E0A54" w:rsidRPr="000A155C" w:rsidRDefault="000E0A54" w:rsidP="00D5181D">
            <w:pPr>
              <w:pStyle w:val="Lijstalinea"/>
              <w:numPr>
                <w:ilvl w:val="1"/>
                <w:numId w:val="6"/>
              </w:numPr>
              <w:tabs>
                <w:tab w:val="left" w:pos="1502"/>
              </w:tabs>
              <w:spacing w:line="243" w:lineRule="exact"/>
              <w:rPr>
                <w:rFonts w:cs="Arial"/>
                <w:i/>
                <w:iCs/>
                <w:sz w:val="20"/>
                <w:szCs w:val="20"/>
              </w:rPr>
            </w:pPr>
            <w:r w:rsidRPr="000A155C">
              <w:rPr>
                <w:rFonts w:cs="Arial"/>
                <w:i/>
                <w:iCs/>
                <w:sz w:val="20"/>
                <w:szCs w:val="20"/>
              </w:rPr>
              <w:t>Geen diskwalificatie</w:t>
            </w:r>
            <w:r w:rsidR="00CF342F" w:rsidRPr="000A155C">
              <w:rPr>
                <w:rFonts w:cs="Arial"/>
                <w:i/>
                <w:iCs/>
                <w:sz w:val="20"/>
                <w:szCs w:val="20"/>
              </w:rPr>
              <w:t>s</w:t>
            </w:r>
            <w:r w:rsidR="00FB52B4" w:rsidRPr="000A155C">
              <w:rPr>
                <w:rFonts w:cs="Arial"/>
                <w:i/>
                <w:iCs/>
                <w:sz w:val="20"/>
                <w:szCs w:val="20"/>
              </w:rPr>
              <w:t>.</w:t>
            </w:r>
          </w:p>
          <w:p w14:paraId="3E0F5469" w14:textId="6D54EFBD" w:rsidR="005A504E" w:rsidRPr="000A155C" w:rsidRDefault="005A504E" w:rsidP="000E0A54">
            <w:pPr>
              <w:pStyle w:val="Lijstalinea"/>
              <w:numPr>
                <w:ilvl w:val="1"/>
                <w:numId w:val="6"/>
              </w:numPr>
              <w:tabs>
                <w:tab w:val="left" w:pos="1502"/>
              </w:tabs>
              <w:spacing w:line="243" w:lineRule="exact"/>
              <w:rPr>
                <w:rFonts w:cs="Arial"/>
                <w:i/>
                <w:iCs/>
                <w:sz w:val="20"/>
                <w:szCs w:val="20"/>
              </w:rPr>
            </w:pPr>
            <w:r w:rsidRPr="000A155C">
              <w:rPr>
                <w:rFonts w:cs="Arial"/>
                <w:i/>
                <w:iCs/>
                <w:sz w:val="20"/>
                <w:szCs w:val="20"/>
              </w:rPr>
              <w:t>Wordt de start</w:t>
            </w:r>
            <w:r w:rsidR="00D50BEF" w:rsidRPr="000A155C">
              <w:rPr>
                <w:rFonts w:cs="Arial"/>
                <w:i/>
                <w:iCs/>
                <w:sz w:val="20"/>
                <w:szCs w:val="20"/>
              </w:rPr>
              <w:t xml:space="preserve"> </w:t>
            </w:r>
            <w:r w:rsidR="00D50BEF" w:rsidRPr="000A155C">
              <w:rPr>
                <w:rFonts w:cs="Arial"/>
                <w:i/>
                <w:iCs/>
                <w:sz w:val="20"/>
                <w:szCs w:val="20"/>
                <w:highlight w:val="yellow"/>
              </w:rPr>
              <w:t>veel te vroeg</w:t>
            </w:r>
            <w:r w:rsidRPr="000A155C">
              <w:rPr>
                <w:rFonts w:cs="Arial"/>
                <w:i/>
                <w:iCs/>
                <w:sz w:val="20"/>
                <w:szCs w:val="20"/>
              </w:rPr>
              <w:t xml:space="preserve"> ingezet voor het startsignaal (c</w:t>
            </w:r>
            <w:r w:rsidR="00A20FB6" w:rsidRPr="000A155C">
              <w:rPr>
                <w:rFonts w:cs="Arial"/>
                <w:i/>
                <w:iCs/>
                <w:sz w:val="20"/>
                <w:szCs w:val="20"/>
              </w:rPr>
              <w:t>onform</w:t>
            </w:r>
            <w:r w:rsidRPr="000A155C">
              <w:rPr>
                <w:rFonts w:cs="Arial"/>
                <w:i/>
                <w:iCs/>
                <w:sz w:val="20"/>
                <w:szCs w:val="20"/>
              </w:rPr>
              <w:t xml:space="preserve"> D 4.3) dan wordt er afgefloten en opnieuw gestart.</w:t>
            </w:r>
          </w:p>
          <w:p w14:paraId="63F5B57E" w14:textId="258676E4" w:rsidR="00E25E96" w:rsidRPr="000A155C" w:rsidRDefault="00D5181D" w:rsidP="000E0A54">
            <w:pPr>
              <w:pStyle w:val="Lijstalinea"/>
              <w:numPr>
                <w:ilvl w:val="1"/>
                <w:numId w:val="6"/>
              </w:numPr>
              <w:tabs>
                <w:tab w:val="left" w:pos="1502"/>
              </w:tabs>
              <w:spacing w:line="243" w:lineRule="exact"/>
              <w:rPr>
                <w:rFonts w:cs="Arial"/>
                <w:i/>
                <w:iCs/>
                <w:sz w:val="20"/>
                <w:szCs w:val="20"/>
              </w:rPr>
            </w:pPr>
            <w:r w:rsidRPr="000A155C">
              <w:rPr>
                <w:rFonts w:cs="Arial"/>
                <w:i/>
                <w:iCs/>
                <w:sz w:val="20"/>
                <w:szCs w:val="20"/>
                <w:highlight w:val="green"/>
              </w:rPr>
              <w:t>Indien uitsluitend O10 instapniveau programmanummers tijdens de wedstrijd worden gezwommen,</w:t>
            </w:r>
            <w:r w:rsidRPr="000A155C">
              <w:rPr>
                <w:rFonts w:cs="Arial"/>
                <w:i/>
                <w:iCs/>
                <w:sz w:val="20"/>
                <w:szCs w:val="20"/>
              </w:rPr>
              <w:t xml:space="preserve"> </w:t>
            </w:r>
            <w:r w:rsidR="00E25E96" w:rsidRPr="000A155C">
              <w:rPr>
                <w:rFonts w:cs="Arial"/>
                <w:i/>
                <w:iCs/>
                <w:sz w:val="20"/>
                <w:szCs w:val="20"/>
              </w:rPr>
              <w:t>zal</w:t>
            </w:r>
            <w:r w:rsidRPr="000A155C">
              <w:rPr>
                <w:rFonts w:cs="Arial"/>
                <w:i/>
                <w:iCs/>
                <w:sz w:val="20"/>
                <w:szCs w:val="20"/>
              </w:rPr>
              <w:t xml:space="preserve"> er</w:t>
            </w:r>
            <w:r w:rsidR="00E25E96" w:rsidRPr="000A155C">
              <w:rPr>
                <w:rFonts w:cs="Arial"/>
                <w:i/>
                <w:iCs/>
                <w:sz w:val="20"/>
                <w:szCs w:val="20"/>
              </w:rPr>
              <w:t xml:space="preserve"> geen volgorde van aankomst worden opgenomen</w:t>
            </w:r>
            <w:r w:rsidRPr="000A155C">
              <w:rPr>
                <w:rFonts w:cs="Arial"/>
                <w:i/>
                <w:iCs/>
                <w:sz w:val="20"/>
                <w:szCs w:val="20"/>
              </w:rPr>
              <w:t xml:space="preserve"> </w:t>
            </w:r>
            <w:r w:rsidRPr="000A155C">
              <w:rPr>
                <w:rFonts w:cs="Arial"/>
                <w:i/>
                <w:iCs/>
                <w:sz w:val="20"/>
                <w:szCs w:val="20"/>
                <w:highlight w:val="green"/>
              </w:rPr>
              <w:t>en</w:t>
            </w:r>
            <w:r w:rsidRPr="000A155C">
              <w:rPr>
                <w:rFonts w:cs="Arial"/>
                <w:i/>
                <w:iCs/>
                <w:sz w:val="20"/>
                <w:szCs w:val="20"/>
              </w:rPr>
              <w:t xml:space="preserve"> </w:t>
            </w:r>
            <w:r w:rsidR="00E25E96" w:rsidRPr="000A155C">
              <w:rPr>
                <w:rFonts w:cs="Arial"/>
                <w:i/>
                <w:iCs/>
                <w:sz w:val="20"/>
                <w:szCs w:val="20"/>
              </w:rPr>
              <w:t xml:space="preserve">is </w:t>
            </w:r>
            <w:r w:rsidRPr="000A155C">
              <w:rPr>
                <w:rFonts w:cs="Arial"/>
                <w:i/>
                <w:iCs/>
                <w:sz w:val="20"/>
                <w:szCs w:val="20"/>
              </w:rPr>
              <w:t xml:space="preserve">derhalve </w:t>
            </w:r>
            <w:r w:rsidR="00E25E96" w:rsidRPr="000A155C">
              <w:rPr>
                <w:rFonts w:cs="Arial"/>
                <w:i/>
                <w:iCs/>
                <w:sz w:val="20"/>
                <w:szCs w:val="20"/>
              </w:rPr>
              <w:t>middelen van tijden niet van toepassing.</w:t>
            </w:r>
          </w:p>
          <w:p w14:paraId="0F043D37" w14:textId="4AB877D2" w:rsidR="000E0A54" w:rsidRPr="000A155C" w:rsidRDefault="000E0A54" w:rsidP="000E0A54">
            <w:pPr>
              <w:pStyle w:val="Lijstalinea"/>
              <w:numPr>
                <w:ilvl w:val="0"/>
                <w:numId w:val="6"/>
              </w:numPr>
              <w:tabs>
                <w:tab w:val="left" w:pos="1502"/>
              </w:tabs>
              <w:spacing w:line="243" w:lineRule="exact"/>
              <w:rPr>
                <w:rFonts w:cs="Arial"/>
                <w:i/>
                <w:iCs/>
                <w:sz w:val="20"/>
                <w:szCs w:val="20"/>
              </w:rPr>
            </w:pPr>
            <w:r w:rsidRPr="000A155C">
              <w:rPr>
                <w:rFonts w:cs="Arial"/>
                <w:i/>
                <w:iCs/>
                <w:sz w:val="20"/>
                <w:szCs w:val="20"/>
              </w:rPr>
              <w:t>Gevorderd niveau:</w:t>
            </w:r>
          </w:p>
          <w:p w14:paraId="2AF47E1A" w14:textId="4EEE8BD0" w:rsidR="00D50BEF" w:rsidRPr="000A155C" w:rsidRDefault="00D50BEF" w:rsidP="000E0A54">
            <w:pPr>
              <w:pStyle w:val="Lijstalinea"/>
              <w:numPr>
                <w:ilvl w:val="1"/>
                <w:numId w:val="6"/>
              </w:numPr>
              <w:tabs>
                <w:tab w:val="left" w:pos="1502"/>
              </w:tabs>
              <w:spacing w:line="243" w:lineRule="exact"/>
              <w:rPr>
                <w:rFonts w:cs="Arial"/>
                <w:i/>
                <w:iCs/>
                <w:sz w:val="20"/>
                <w:szCs w:val="20"/>
                <w:highlight w:val="yellow"/>
              </w:rPr>
            </w:pPr>
            <w:r w:rsidRPr="000A155C">
              <w:rPr>
                <w:rFonts w:cs="Arial"/>
                <w:i/>
                <w:iCs/>
                <w:sz w:val="20"/>
                <w:szCs w:val="20"/>
                <w:highlight w:val="yellow"/>
              </w:rPr>
              <w:t>Wordt de start veel te vroeg ingezet voor het startsignaal (conform D 4.3) dan wordt er afgefloten en opnieuw gestart.</w:t>
            </w:r>
          </w:p>
          <w:p w14:paraId="3BE70A7A" w14:textId="3F86A1A8" w:rsidR="000E0A54" w:rsidRPr="000A155C" w:rsidRDefault="000E0A54" w:rsidP="000E0A54">
            <w:pPr>
              <w:pStyle w:val="Lijstalinea"/>
              <w:numPr>
                <w:ilvl w:val="1"/>
                <w:numId w:val="6"/>
              </w:numPr>
              <w:tabs>
                <w:tab w:val="left" w:pos="1502"/>
              </w:tabs>
              <w:spacing w:line="243" w:lineRule="exact"/>
              <w:rPr>
                <w:rFonts w:cs="Arial"/>
                <w:i/>
                <w:iCs/>
                <w:sz w:val="20"/>
                <w:szCs w:val="20"/>
              </w:rPr>
            </w:pPr>
            <w:r w:rsidRPr="000A155C">
              <w:rPr>
                <w:rFonts w:cs="Arial"/>
                <w:i/>
                <w:iCs/>
                <w:sz w:val="20"/>
                <w:szCs w:val="20"/>
              </w:rPr>
              <w:t>Diskwalificaties uitsluitend voor:</w:t>
            </w:r>
          </w:p>
          <w:p w14:paraId="7508E0AA" w14:textId="674BBB33" w:rsidR="005A504E" w:rsidRPr="000A155C" w:rsidRDefault="00F0421F" w:rsidP="000E0A54">
            <w:pPr>
              <w:pStyle w:val="Lijstalinea"/>
              <w:numPr>
                <w:ilvl w:val="0"/>
                <w:numId w:val="7"/>
              </w:numPr>
              <w:tabs>
                <w:tab w:val="left" w:pos="1502"/>
              </w:tabs>
              <w:spacing w:line="243" w:lineRule="exact"/>
              <w:rPr>
                <w:rFonts w:cs="Arial"/>
                <w:i/>
                <w:iCs/>
                <w:sz w:val="20"/>
                <w:szCs w:val="20"/>
                <w:highlight w:val="yellow"/>
              </w:rPr>
            </w:pPr>
            <w:r w:rsidRPr="000A155C">
              <w:rPr>
                <w:rFonts w:cs="Arial"/>
                <w:i/>
                <w:iCs/>
                <w:sz w:val="20"/>
                <w:szCs w:val="20"/>
              </w:rPr>
              <w:t>Voor de 2</w:t>
            </w:r>
            <w:r w:rsidRPr="000A155C">
              <w:rPr>
                <w:rFonts w:cs="Arial"/>
                <w:i/>
                <w:iCs/>
                <w:sz w:val="20"/>
                <w:szCs w:val="20"/>
                <w:vertAlign w:val="superscript"/>
              </w:rPr>
              <w:t>e</w:t>
            </w:r>
            <w:r w:rsidRPr="000A155C">
              <w:rPr>
                <w:rFonts w:cs="Arial"/>
                <w:i/>
                <w:iCs/>
                <w:sz w:val="20"/>
                <w:szCs w:val="20"/>
              </w:rPr>
              <w:t xml:space="preserve"> maal door dezelfde zwemmer (in 1 race) de s</w:t>
            </w:r>
            <w:r w:rsidR="005A504E" w:rsidRPr="000A155C">
              <w:rPr>
                <w:rFonts w:cs="Arial"/>
                <w:i/>
                <w:iCs/>
                <w:sz w:val="20"/>
                <w:szCs w:val="20"/>
              </w:rPr>
              <w:t>tart ingezet voor het startsignaal, waarbij er veel te vroeg wordt gestart</w:t>
            </w:r>
            <w:r w:rsidR="00B400DD" w:rsidRPr="000A155C">
              <w:rPr>
                <w:rFonts w:cs="Arial"/>
                <w:i/>
                <w:iCs/>
                <w:sz w:val="20"/>
                <w:szCs w:val="20"/>
              </w:rPr>
              <w:t>.</w:t>
            </w:r>
            <w:r w:rsidR="00D50BEF" w:rsidRPr="000A155C">
              <w:rPr>
                <w:rFonts w:cs="Arial"/>
                <w:i/>
                <w:iCs/>
                <w:sz w:val="20"/>
                <w:szCs w:val="20"/>
              </w:rPr>
              <w:t xml:space="preserve"> </w:t>
            </w:r>
            <w:r w:rsidR="00D50BEF" w:rsidRPr="000A155C">
              <w:rPr>
                <w:rFonts w:cs="Arial"/>
                <w:i/>
                <w:iCs/>
                <w:sz w:val="20"/>
                <w:szCs w:val="20"/>
                <w:highlight w:val="yellow"/>
              </w:rPr>
              <w:t xml:space="preserve">In dat geval behoeft er niet te worden afgefloten en wordt uitsluitend de betreffende zwemmer na de race gediskwalificeerd. </w:t>
            </w:r>
          </w:p>
          <w:p w14:paraId="58FBFB48" w14:textId="4CA2403E" w:rsidR="005A504E" w:rsidRPr="000A155C" w:rsidRDefault="005A504E" w:rsidP="000E0A54">
            <w:pPr>
              <w:pStyle w:val="Lijstalinea"/>
              <w:numPr>
                <w:ilvl w:val="0"/>
                <w:numId w:val="7"/>
              </w:numPr>
              <w:tabs>
                <w:tab w:val="left" w:pos="1502"/>
              </w:tabs>
              <w:spacing w:line="243" w:lineRule="exact"/>
              <w:rPr>
                <w:rFonts w:cs="Arial"/>
                <w:i/>
                <w:iCs/>
                <w:sz w:val="20"/>
                <w:szCs w:val="20"/>
              </w:rPr>
            </w:pPr>
            <w:r w:rsidRPr="000A155C">
              <w:rPr>
                <w:rFonts w:cs="Arial"/>
                <w:i/>
                <w:iCs/>
                <w:sz w:val="20"/>
                <w:szCs w:val="20"/>
              </w:rPr>
              <w:t>De kant niet wordt aangeraakt met enig lichaamsdeel bij keer- en eindpunt</w:t>
            </w:r>
            <w:r w:rsidR="00B400DD" w:rsidRPr="000A155C">
              <w:rPr>
                <w:rFonts w:cs="Arial"/>
                <w:i/>
                <w:iCs/>
                <w:sz w:val="20"/>
                <w:szCs w:val="20"/>
              </w:rPr>
              <w:t>.</w:t>
            </w:r>
          </w:p>
          <w:p w14:paraId="4BBFAC3D" w14:textId="72D65262" w:rsidR="0020750B" w:rsidRPr="000A155C" w:rsidRDefault="0020750B" w:rsidP="000E0A54">
            <w:pPr>
              <w:pStyle w:val="Lijstalinea"/>
              <w:numPr>
                <w:ilvl w:val="0"/>
                <w:numId w:val="7"/>
              </w:numPr>
              <w:tabs>
                <w:tab w:val="left" w:pos="1502"/>
              </w:tabs>
              <w:spacing w:line="243" w:lineRule="exact"/>
              <w:rPr>
                <w:rFonts w:cs="Arial"/>
                <w:i/>
                <w:iCs/>
                <w:sz w:val="20"/>
                <w:szCs w:val="20"/>
                <w:highlight w:val="yellow"/>
              </w:rPr>
            </w:pPr>
            <w:r w:rsidRPr="000A155C">
              <w:rPr>
                <w:rFonts w:cs="Arial"/>
                <w:i/>
                <w:iCs/>
                <w:sz w:val="20"/>
                <w:szCs w:val="20"/>
                <w:highlight w:val="yellow"/>
              </w:rPr>
              <w:t>Bij de vlinderslag en schoolslag de kant wordt aangeraakt met 1 hand waarbij op het moment van aantikken de andere hand langs het lichaam wordt gehouden.</w:t>
            </w:r>
          </w:p>
          <w:p w14:paraId="78CDFAEB" w14:textId="5CF60CBC" w:rsidR="005A504E" w:rsidRPr="000A155C" w:rsidRDefault="001F5D86" w:rsidP="000E0A54">
            <w:pPr>
              <w:pStyle w:val="Lijstalinea"/>
              <w:numPr>
                <w:ilvl w:val="0"/>
                <w:numId w:val="7"/>
              </w:numPr>
              <w:tabs>
                <w:tab w:val="left" w:pos="1502"/>
              </w:tabs>
              <w:spacing w:line="243" w:lineRule="exact"/>
              <w:rPr>
                <w:rFonts w:cs="Arial"/>
                <w:i/>
                <w:iCs/>
                <w:sz w:val="20"/>
                <w:szCs w:val="20"/>
              </w:rPr>
            </w:pPr>
            <w:r w:rsidRPr="000A155C">
              <w:rPr>
                <w:rFonts w:cs="Arial"/>
                <w:i/>
                <w:iCs/>
                <w:sz w:val="20"/>
                <w:szCs w:val="20"/>
              </w:rPr>
              <w:t>L</w:t>
            </w:r>
            <w:r w:rsidR="005A504E" w:rsidRPr="000A155C">
              <w:rPr>
                <w:rFonts w:cs="Arial"/>
                <w:i/>
                <w:iCs/>
                <w:sz w:val="20"/>
                <w:szCs w:val="20"/>
              </w:rPr>
              <w:t xml:space="preserve">angdurig de verkeerde slag </w:t>
            </w:r>
            <w:r w:rsidRPr="000A155C">
              <w:rPr>
                <w:rFonts w:cs="Arial"/>
                <w:i/>
                <w:iCs/>
                <w:sz w:val="20"/>
                <w:szCs w:val="20"/>
              </w:rPr>
              <w:t>zwemmen</w:t>
            </w:r>
            <w:r w:rsidR="005A504E" w:rsidRPr="000A155C">
              <w:rPr>
                <w:rFonts w:cs="Arial"/>
                <w:i/>
                <w:iCs/>
                <w:sz w:val="20"/>
                <w:szCs w:val="20"/>
              </w:rPr>
              <w:t xml:space="preserve">, d.w.z. tenminste </w:t>
            </w:r>
            <w:r w:rsidR="00F0421F" w:rsidRPr="000A155C">
              <w:rPr>
                <w:rFonts w:cs="Arial"/>
                <w:i/>
                <w:iCs/>
                <w:sz w:val="20"/>
                <w:szCs w:val="20"/>
              </w:rPr>
              <w:t>5</w:t>
            </w:r>
            <w:r w:rsidR="005A504E" w:rsidRPr="000A155C">
              <w:rPr>
                <w:rFonts w:cs="Arial"/>
                <w:i/>
                <w:iCs/>
                <w:sz w:val="20"/>
                <w:szCs w:val="20"/>
              </w:rPr>
              <w:t xml:space="preserve"> slagen</w:t>
            </w:r>
            <w:r w:rsidR="00D73FE0">
              <w:rPr>
                <w:rFonts w:cs="Arial"/>
                <w:i/>
                <w:iCs/>
                <w:sz w:val="20"/>
                <w:szCs w:val="20"/>
              </w:rPr>
              <w:t xml:space="preserve"> </w:t>
            </w:r>
            <w:r w:rsidR="00D73FE0" w:rsidRPr="00D73FE0">
              <w:rPr>
                <w:rFonts w:cs="Arial"/>
                <w:i/>
                <w:iCs/>
                <w:sz w:val="20"/>
                <w:szCs w:val="20"/>
                <w:highlight w:val="green"/>
              </w:rPr>
              <w:t>(achter elkaar)</w:t>
            </w:r>
            <w:r w:rsidR="005A504E" w:rsidRPr="00D73FE0">
              <w:rPr>
                <w:rFonts w:cs="Arial"/>
                <w:i/>
                <w:iCs/>
                <w:sz w:val="20"/>
                <w:szCs w:val="20"/>
                <w:highlight w:val="green"/>
              </w:rPr>
              <w:t>.</w:t>
            </w:r>
            <w:r w:rsidR="005A504E" w:rsidRPr="000A155C">
              <w:rPr>
                <w:rFonts w:cs="Arial"/>
                <w:i/>
                <w:iCs/>
                <w:sz w:val="20"/>
                <w:szCs w:val="20"/>
              </w:rPr>
              <w:t xml:space="preserve"> De </w:t>
            </w:r>
            <w:r w:rsidR="00FB52B4" w:rsidRPr="000A155C">
              <w:rPr>
                <w:rFonts w:cs="Arial"/>
                <w:i/>
                <w:iCs/>
                <w:sz w:val="20"/>
                <w:szCs w:val="20"/>
              </w:rPr>
              <w:t>“</w:t>
            </w:r>
            <w:r w:rsidR="005A504E" w:rsidRPr="000A155C">
              <w:rPr>
                <w:rFonts w:cs="Arial"/>
                <w:i/>
                <w:iCs/>
                <w:sz w:val="20"/>
                <w:szCs w:val="20"/>
              </w:rPr>
              <w:t>juiste slag</w:t>
            </w:r>
            <w:r w:rsidR="00FB52B4" w:rsidRPr="000A155C">
              <w:rPr>
                <w:rFonts w:cs="Arial"/>
                <w:i/>
                <w:iCs/>
                <w:sz w:val="20"/>
                <w:szCs w:val="20"/>
              </w:rPr>
              <w:t>” dat wil zeggen</w:t>
            </w:r>
            <w:r w:rsidR="005A504E" w:rsidRPr="000A155C">
              <w:rPr>
                <w:rFonts w:cs="Arial"/>
                <w:i/>
                <w:iCs/>
                <w:sz w:val="20"/>
                <w:szCs w:val="20"/>
              </w:rPr>
              <w:t xml:space="preserve"> </w:t>
            </w:r>
            <w:r w:rsidR="00C46A8C" w:rsidRPr="000A155C">
              <w:rPr>
                <w:rFonts w:cs="Arial"/>
                <w:i/>
                <w:iCs/>
                <w:sz w:val="20"/>
                <w:szCs w:val="20"/>
              </w:rPr>
              <w:t xml:space="preserve">de voorgeschreven slag uitvoeren </w:t>
            </w:r>
            <w:r w:rsidR="005A504E" w:rsidRPr="000A155C">
              <w:rPr>
                <w:rFonts w:cs="Arial"/>
                <w:i/>
                <w:iCs/>
                <w:sz w:val="20"/>
                <w:szCs w:val="20"/>
              </w:rPr>
              <w:t>met de intentie</w:t>
            </w:r>
            <w:r w:rsidR="00C46A8C" w:rsidRPr="000A155C">
              <w:rPr>
                <w:rFonts w:cs="Arial"/>
                <w:i/>
                <w:iCs/>
                <w:sz w:val="20"/>
                <w:szCs w:val="20"/>
              </w:rPr>
              <w:t xml:space="preserve"> zoveel als mogelijk</w:t>
            </w:r>
            <w:r w:rsidR="005A504E" w:rsidRPr="000A155C">
              <w:rPr>
                <w:rFonts w:cs="Arial"/>
                <w:i/>
                <w:iCs/>
                <w:sz w:val="20"/>
                <w:szCs w:val="20"/>
              </w:rPr>
              <w:t xml:space="preserve"> van de essentialia van de slagomschrijving</w:t>
            </w:r>
            <w:r w:rsidR="00C46A8C" w:rsidRPr="000A155C">
              <w:rPr>
                <w:rFonts w:cs="Arial"/>
                <w:i/>
                <w:iCs/>
                <w:sz w:val="20"/>
                <w:szCs w:val="20"/>
              </w:rPr>
              <w:t xml:space="preserve"> uit D5 tot en met D9.</w:t>
            </w:r>
            <w:r w:rsidR="00686B62">
              <w:rPr>
                <w:rFonts w:cs="Arial"/>
                <w:i/>
                <w:iCs/>
                <w:sz w:val="20"/>
                <w:szCs w:val="20"/>
              </w:rPr>
              <w:t xml:space="preserve"> </w:t>
            </w:r>
            <w:r w:rsidR="00686B62" w:rsidRPr="0088480D">
              <w:rPr>
                <w:rFonts w:cs="Arial"/>
                <w:i/>
                <w:iCs/>
                <w:sz w:val="20"/>
                <w:szCs w:val="20"/>
                <w:highlight w:val="green"/>
              </w:rPr>
              <w:t>Zowel de Kamprechter als keerpuntcommissaris controleren dit en kunnen voorstellen tot</w:t>
            </w:r>
            <w:r w:rsidR="0088480D" w:rsidRPr="0088480D">
              <w:rPr>
                <w:rFonts w:cs="Arial"/>
                <w:i/>
                <w:iCs/>
                <w:sz w:val="20"/>
                <w:szCs w:val="20"/>
                <w:highlight w:val="green"/>
              </w:rPr>
              <w:t xml:space="preserve"> diskwalificatie doen hiervoor.</w:t>
            </w:r>
            <w:r w:rsidR="00686B62">
              <w:rPr>
                <w:rFonts w:cs="Arial"/>
                <w:i/>
                <w:iCs/>
                <w:sz w:val="20"/>
                <w:szCs w:val="20"/>
              </w:rPr>
              <w:t xml:space="preserve"> </w:t>
            </w:r>
          </w:p>
          <w:p w14:paraId="074E2F7F" w14:textId="4878D1BD" w:rsidR="00B400DD" w:rsidRPr="000A155C" w:rsidRDefault="00B400DD" w:rsidP="000E0A54">
            <w:pPr>
              <w:pStyle w:val="Lijstalinea"/>
              <w:numPr>
                <w:ilvl w:val="0"/>
                <w:numId w:val="7"/>
              </w:numPr>
              <w:tabs>
                <w:tab w:val="left" w:pos="1502"/>
              </w:tabs>
              <w:spacing w:line="243" w:lineRule="exact"/>
              <w:rPr>
                <w:rFonts w:cs="Arial"/>
                <w:i/>
                <w:iCs/>
                <w:sz w:val="20"/>
                <w:szCs w:val="20"/>
              </w:rPr>
            </w:pPr>
            <w:r w:rsidRPr="000A155C">
              <w:rPr>
                <w:rFonts w:cs="Arial"/>
                <w:i/>
                <w:iCs/>
                <w:sz w:val="20"/>
                <w:szCs w:val="20"/>
              </w:rPr>
              <w:t>Niet de juiste volgorde van de wisselslag.</w:t>
            </w:r>
          </w:p>
          <w:p w14:paraId="2BCE3484" w14:textId="00D18531" w:rsidR="0088480D" w:rsidRPr="0088480D" w:rsidRDefault="003D7E11" w:rsidP="0088480D">
            <w:pPr>
              <w:pStyle w:val="Lijstalinea"/>
              <w:numPr>
                <w:ilvl w:val="0"/>
                <w:numId w:val="7"/>
              </w:numPr>
              <w:tabs>
                <w:tab w:val="left" w:pos="1502"/>
              </w:tabs>
              <w:spacing w:line="243" w:lineRule="exact"/>
              <w:rPr>
                <w:rFonts w:cs="Arial"/>
                <w:i/>
                <w:iCs/>
                <w:sz w:val="20"/>
                <w:szCs w:val="20"/>
                <w:highlight w:val="green"/>
              </w:rPr>
            </w:pPr>
            <w:r w:rsidRPr="0088480D">
              <w:rPr>
                <w:rFonts w:cs="Arial"/>
                <w:i/>
                <w:iCs/>
                <w:sz w:val="20"/>
                <w:szCs w:val="20"/>
              </w:rPr>
              <w:t xml:space="preserve">Bij het rugslagkeerpunt tenminste </w:t>
            </w:r>
            <w:r w:rsidRPr="0088480D">
              <w:rPr>
                <w:rFonts w:cs="Arial"/>
                <w:i/>
                <w:iCs/>
                <w:strike/>
                <w:sz w:val="20"/>
                <w:szCs w:val="20"/>
                <w:highlight w:val="green"/>
              </w:rPr>
              <w:t>circa</w:t>
            </w:r>
            <w:r w:rsidRPr="0088480D">
              <w:rPr>
                <w:rFonts w:cs="Arial"/>
                <w:i/>
                <w:iCs/>
                <w:sz w:val="20"/>
                <w:szCs w:val="20"/>
              </w:rPr>
              <w:t xml:space="preserve"> </w:t>
            </w:r>
            <w:r w:rsidR="00F0421F" w:rsidRPr="0088480D">
              <w:rPr>
                <w:rFonts w:cs="Arial"/>
                <w:i/>
                <w:iCs/>
                <w:sz w:val="20"/>
                <w:szCs w:val="20"/>
              </w:rPr>
              <w:t>5</w:t>
            </w:r>
            <w:r w:rsidRPr="0088480D">
              <w:rPr>
                <w:rFonts w:cs="Arial"/>
                <w:i/>
                <w:iCs/>
                <w:sz w:val="20"/>
                <w:szCs w:val="20"/>
              </w:rPr>
              <w:t xml:space="preserve"> meter op de borst wordt gezwommen (d.w.z. stuwende bewegingen worden gemaakt</w:t>
            </w:r>
            <w:r w:rsidR="00F0421F" w:rsidRPr="0088480D">
              <w:rPr>
                <w:rFonts w:cs="Arial"/>
                <w:i/>
                <w:iCs/>
                <w:sz w:val="20"/>
                <w:szCs w:val="20"/>
              </w:rPr>
              <w:t xml:space="preserve"> met zowel armen als benen</w:t>
            </w:r>
            <w:r w:rsidR="00793654" w:rsidRPr="0088480D">
              <w:rPr>
                <w:rFonts w:cs="Arial"/>
                <w:i/>
                <w:iCs/>
                <w:sz w:val="20"/>
                <w:szCs w:val="20"/>
              </w:rPr>
              <w:t xml:space="preserve"> tezamen</w:t>
            </w:r>
            <w:r w:rsidRPr="0088480D">
              <w:rPr>
                <w:rFonts w:cs="Arial"/>
                <w:i/>
                <w:iCs/>
                <w:sz w:val="20"/>
                <w:szCs w:val="20"/>
              </w:rPr>
              <w:t>) zonder het keerpunt in te zetten.</w:t>
            </w:r>
            <w:r w:rsidR="0088480D" w:rsidRPr="0088480D">
              <w:rPr>
                <w:rFonts w:cs="Arial"/>
                <w:i/>
                <w:iCs/>
                <w:sz w:val="20"/>
                <w:szCs w:val="20"/>
              </w:rPr>
              <w:t xml:space="preserve"> </w:t>
            </w:r>
            <w:r w:rsidR="0088480D" w:rsidRPr="0088480D">
              <w:rPr>
                <w:rFonts w:cs="Arial"/>
                <w:i/>
                <w:iCs/>
                <w:sz w:val="20"/>
                <w:szCs w:val="20"/>
                <w:highlight w:val="green"/>
              </w:rPr>
              <w:t>Zowel de Kamprechter als keerpuntcommissaris controleren dit en kunnen voorstellen tot diskwalificatie doen hiervoor.</w:t>
            </w:r>
          </w:p>
          <w:p w14:paraId="370CC5E0" w14:textId="47EF4B2F" w:rsidR="003D7E11" w:rsidRPr="000A155C" w:rsidRDefault="003D7E11" w:rsidP="000E0A54">
            <w:pPr>
              <w:pStyle w:val="Lijstalinea"/>
              <w:numPr>
                <w:ilvl w:val="0"/>
                <w:numId w:val="7"/>
              </w:numPr>
              <w:tabs>
                <w:tab w:val="left" w:pos="1502"/>
              </w:tabs>
              <w:spacing w:line="243" w:lineRule="exact"/>
              <w:rPr>
                <w:rFonts w:cs="Arial"/>
                <w:i/>
                <w:iCs/>
                <w:sz w:val="20"/>
                <w:szCs w:val="20"/>
              </w:rPr>
            </w:pPr>
            <w:r w:rsidRPr="000A155C">
              <w:rPr>
                <w:rFonts w:cs="Arial"/>
                <w:i/>
                <w:iCs/>
                <w:sz w:val="20"/>
                <w:szCs w:val="20"/>
              </w:rPr>
              <w:t>Lopen op of afzetten van de bodem.</w:t>
            </w:r>
          </w:p>
          <w:p w14:paraId="7DD08D34" w14:textId="256E8858" w:rsidR="003D7E11" w:rsidRPr="000A155C" w:rsidRDefault="003D7E11" w:rsidP="000E0A54">
            <w:pPr>
              <w:pStyle w:val="Lijstalinea"/>
              <w:numPr>
                <w:ilvl w:val="0"/>
                <w:numId w:val="7"/>
              </w:numPr>
              <w:tabs>
                <w:tab w:val="left" w:pos="1502"/>
              </w:tabs>
              <w:spacing w:line="243" w:lineRule="exact"/>
              <w:rPr>
                <w:rFonts w:cs="Arial"/>
                <w:i/>
                <w:iCs/>
                <w:sz w:val="20"/>
                <w:szCs w:val="20"/>
              </w:rPr>
            </w:pPr>
            <w:r w:rsidRPr="000A155C">
              <w:rPr>
                <w:rFonts w:cs="Arial"/>
                <w:i/>
                <w:iCs/>
                <w:sz w:val="20"/>
                <w:szCs w:val="20"/>
              </w:rPr>
              <w:t>Voor</w:t>
            </w:r>
            <w:r w:rsidR="00F0421F" w:rsidRPr="000A155C">
              <w:rPr>
                <w:rFonts w:cs="Arial"/>
                <w:i/>
                <w:iCs/>
                <w:sz w:val="20"/>
                <w:szCs w:val="20"/>
              </w:rPr>
              <w:t xml:space="preserve">t </w:t>
            </w:r>
            <w:r w:rsidRPr="000A155C">
              <w:rPr>
                <w:rFonts w:cs="Arial"/>
                <w:i/>
                <w:iCs/>
                <w:sz w:val="20"/>
                <w:szCs w:val="20"/>
              </w:rPr>
              <w:t>trekken aan de lijn.</w:t>
            </w:r>
          </w:p>
          <w:p w14:paraId="1035C69E" w14:textId="33E25D92" w:rsidR="003D7E11" w:rsidRPr="000A155C" w:rsidRDefault="003D7E11" w:rsidP="000E0A54">
            <w:pPr>
              <w:pStyle w:val="Lijstalinea"/>
              <w:numPr>
                <w:ilvl w:val="0"/>
                <w:numId w:val="7"/>
              </w:numPr>
              <w:tabs>
                <w:tab w:val="left" w:pos="1502"/>
              </w:tabs>
              <w:spacing w:line="243" w:lineRule="exact"/>
              <w:rPr>
                <w:rFonts w:cs="Arial"/>
                <w:i/>
                <w:iCs/>
                <w:sz w:val="20"/>
                <w:szCs w:val="20"/>
              </w:rPr>
            </w:pPr>
            <w:r w:rsidRPr="000A155C">
              <w:rPr>
                <w:rFonts w:cs="Arial"/>
                <w:i/>
                <w:iCs/>
                <w:sz w:val="20"/>
                <w:szCs w:val="20"/>
              </w:rPr>
              <w:t>Het met opzet hinderen van andere zwemmers.</w:t>
            </w:r>
          </w:p>
          <w:p w14:paraId="599045A8" w14:textId="29F77AF1" w:rsidR="003D7E11" w:rsidRPr="000A155C" w:rsidRDefault="003D7E11" w:rsidP="000E0A54">
            <w:pPr>
              <w:pStyle w:val="Lijstalinea"/>
              <w:numPr>
                <w:ilvl w:val="0"/>
                <w:numId w:val="7"/>
              </w:numPr>
              <w:tabs>
                <w:tab w:val="left" w:pos="1502"/>
              </w:tabs>
              <w:spacing w:line="243" w:lineRule="exact"/>
              <w:rPr>
                <w:rFonts w:cs="Arial"/>
                <w:i/>
                <w:iCs/>
                <w:sz w:val="20"/>
                <w:szCs w:val="20"/>
              </w:rPr>
            </w:pPr>
            <w:r w:rsidRPr="000A155C">
              <w:rPr>
                <w:rFonts w:cs="Arial"/>
                <w:i/>
                <w:iCs/>
                <w:sz w:val="20"/>
                <w:szCs w:val="20"/>
              </w:rPr>
              <w:t xml:space="preserve">Het gebruiken van middelen of dragen van een zwempak dat zijn snelheid, drijfvermogen of uithoudingsvermogen tijdens een wedstrijd kan ondersteunen. </w:t>
            </w:r>
          </w:p>
          <w:p w14:paraId="635A47FE" w14:textId="5E131B5F" w:rsidR="00FB52B4" w:rsidRPr="000A155C" w:rsidRDefault="00FB52B4" w:rsidP="000E0A54">
            <w:pPr>
              <w:pStyle w:val="Lijstalinea"/>
              <w:numPr>
                <w:ilvl w:val="0"/>
                <w:numId w:val="7"/>
              </w:numPr>
              <w:tabs>
                <w:tab w:val="left" w:pos="1502"/>
              </w:tabs>
              <w:spacing w:line="243" w:lineRule="exact"/>
              <w:rPr>
                <w:rFonts w:cs="Arial"/>
                <w:i/>
                <w:iCs/>
                <w:sz w:val="20"/>
                <w:szCs w:val="20"/>
              </w:rPr>
            </w:pPr>
            <w:r w:rsidRPr="000A155C">
              <w:rPr>
                <w:rFonts w:cs="Arial"/>
                <w:i/>
                <w:iCs/>
                <w:sz w:val="20"/>
                <w:szCs w:val="20"/>
              </w:rPr>
              <w:t>Duidelijk zichtbare</w:t>
            </w:r>
            <w:r w:rsidR="00C46A8C" w:rsidRPr="000A155C">
              <w:rPr>
                <w:rFonts w:cs="Arial"/>
                <w:i/>
                <w:iCs/>
                <w:sz w:val="20"/>
                <w:szCs w:val="20"/>
              </w:rPr>
              <w:t>,</w:t>
            </w:r>
            <w:r w:rsidRPr="000A155C">
              <w:rPr>
                <w:rFonts w:cs="Arial"/>
                <w:i/>
                <w:iCs/>
                <w:sz w:val="20"/>
                <w:szCs w:val="20"/>
              </w:rPr>
              <w:t xml:space="preserve"> veel te vroege overname bij een estafette</w:t>
            </w:r>
            <w:r w:rsidR="003B6D34" w:rsidRPr="000A155C">
              <w:rPr>
                <w:rFonts w:cs="Arial"/>
                <w:i/>
                <w:iCs/>
                <w:sz w:val="20"/>
                <w:szCs w:val="20"/>
              </w:rPr>
              <w:t>.</w:t>
            </w:r>
          </w:p>
          <w:p w14:paraId="7236BE0F" w14:textId="77777777" w:rsidR="000E0A54" w:rsidRDefault="000E0A54" w:rsidP="000A155C">
            <w:pPr>
              <w:pStyle w:val="Lijstalinea"/>
              <w:tabs>
                <w:tab w:val="left" w:pos="1502"/>
              </w:tabs>
              <w:spacing w:line="243" w:lineRule="exact"/>
              <w:ind w:left="720" w:firstLine="0"/>
              <w:rPr>
                <w:rFonts w:cs="Arial"/>
                <w:i/>
                <w:iCs/>
                <w:strike/>
                <w:sz w:val="20"/>
                <w:szCs w:val="20"/>
              </w:rPr>
            </w:pPr>
          </w:p>
          <w:p w14:paraId="0C9B65CC" w14:textId="77777777" w:rsidR="003F3339" w:rsidRDefault="003F3339" w:rsidP="000A155C">
            <w:pPr>
              <w:pStyle w:val="Lijstalinea"/>
              <w:tabs>
                <w:tab w:val="left" w:pos="1502"/>
              </w:tabs>
              <w:spacing w:line="243" w:lineRule="exact"/>
              <w:ind w:left="720" w:firstLine="0"/>
              <w:rPr>
                <w:rFonts w:cs="Arial"/>
                <w:i/>
                <w:iCs/>
                <w:strike/>
                <w:sz w:val="20"/>
                <w:szCs w:val="20"/>
              </w:rPr>
            </w:pPr>
          </w:p>
          <w:p w14:paraId="619B3F6E" w14:textId="77777777" w:rsidR="003F3339" w:rsidRDefault="003F3339" w:rsidP="000A155C">
            <w:pPr>
              <w:pStyle w:val="Lijstalinea"/>
              <w:tabs>
                <w:tab w:val="left" w:pos="1502"/>
              </w:tabs>
              <w:spacing w:line="243" w:lineRule="exact"/>
              <w:ind w:left="720" w:firstLine="0"/>
              <w:rPr>
                <w:rFonts w:cs="Arial"/>
                <w:i/>
                <w:iCs/>
                <w:strike/>
                <w:sz w:val="20"/>
                <w:szCs w:val="20"/>
              </w:rPr>
            </w:pPr>
          </w:p>
          <w:p w14:paraId="11433D5D" w14:textId="77777777" w:rsidR="003F3339" w:rsidRDefault="003F3339" w:rsidP="000A155C">
            <w:pPr>
              <w:pStyle w:val="Lijstalinea"/>
              <w:tabs>
                <w:tab w:val="left" w:pos="1502"/>
              </w:tabs>
              <w:spacing w:line="243" w:lineRule="exact"/>
              <w:ind w:left="720" w:firstLine="0"/>
              <w:rPr>
                <w:rFonts w:cs="Arial"/>
                <w:i/>
                <w:iCs/>
                <w:strike/>
                <w:sz w:val="20"/>
                <w:szCs w:val="20"/>
              </w:rPr>
            </w:pPr>
          </w:p>
          <w:p w14:paraId="1CDE171C" w14:textId="77777777" w:rsidR="003F3339" w:rsidRDefault="003F3339" w:rsidP="000A155C">
            <w:pPr>
              <w:pStyle w:val="Lijstalinea"/>
              <w:tabs>
                <w:tab w:val="left" w:pos="1502"/>
              </w:tabs>
              <w:spacing w:line="243" w:lineRule="exact"/>
              <w:ind w:left="720" w:firstLine="0"/>
              <w:rPr>
                <w:rFonts w:cs="Arial"/>
                <w:i/>
                <w:iCs/>
                <w:strike/>
                <w:sz w:val="20"/>
                <w:szCs w:val="20"/>
              </w:rPr>
            </w:pPr>
          </w:p>
          <w:p w14:paraId="6F019F09" w14:textId="1A80EF5C" w:rsidR="003F3339" w:rsidRPr="000A155C" w:rsidRDefault="003F3339" w:rsidP="000A155C">
            <w:pPr>
              <w:pStyle w:val="Lijstalinea"/>
              <w:tabs>
                <w:tab w:val="left" w:pos="1502"/>
              </w:tabs>
              <w:spacing w:line="243" w:lineRule="exact"/>
              <w:ind w:left="720" w:firstLine="0"/>
              <w:rPr>
                <w:rFonts w:cs="Arial"/>
                <w:i/>
                <w:iCs/>
                <w:strike/>
                <w:sz w:val="20"/>
                <w:szCs w:val="20"/>
              </w:rPr>
            </w:pPr>
          </w:p>
        </w:tc>
      </w:tr>
      <w:tr w:rsidR="005D6831" w:rsidRPr="005D6831" w14:paraId="50D6D83B" w14:textId="77777777" w:rsidTr="005D6831">
        <w:tc>
          <w:tcPr>
            <w:tcW w:w="634" w:type="pct"/>
            <w:shd w:val="clear" w:color="auto" w:fill="C0C0C0"/>
          </w:tcPr>
          <w:p w14:paraId="0771568B" w14:textId="77777777" w:rsidR="005D6831" w:rsidRPr="005D6831" w:rsidRDefault="005D6831" w:rsidP="00CF342F">
            <w:pPr>
              <w:rPr>
                <w:rFonts w:ascii="Verdana" w:hAnsi="Verdana" w:cs="Arial"/>
                <w:color w:val="999999"/>
                <w:highlight w:val="lightGray"/>
              </w:rPr>
            </w:pPr>
          </w:p>
        </w:tc>
        <w:tc>
          <w:tcPr>
            <w:tcW w:w="4366" w:type="pct"/>
          </w:tcPr>
          <w:p w14:paraId="1D43E5E2" w14:textId="4E7C46A6" w:rsidR="005D6831" w:rsidRPr="005D6831" w:rsidRDefault="0041408F" w:rsidP="005D6831">
            <w:pPr>
              <w:rPr>
                <w:rFonts w:ascii="Verdana" w:hAnsi="Verdana" w:cs="Arial"/>
              </w:rPr>
            </w:pPr>
            <w:r>
              <w:rPr>
                <w:rFonts w:ascii="Verdana" w:hAnsi="Verdana" w:cs="Arial"/>
              </w:rPr>
              <w:t xml:space="preserve">Ingaande </w:t>
            </w:r>
            <w:r w:rsidR="00F921AB" w:rsidRPr="008215F0">
              <w:rPr>
                <w:rFonts w:ascii="Verdana" w:hAnsi="Verdana" w:cs="Arial"/>
                <w:b/>
                <w:bCs/>
              </w:rPr>
              <w:t>1-9-2025</w:t>
            </w:r>
          </w:p>
        </w:tc>
      </w:tr>
    </w:tbl>
    <w:p w14:paraId="5D323410" w14:textId="004F7D82" w:rsidR="005D6831" w:rsidRDefault="005D6831" w:rsidP="005D6831">
      <w:pPr>
        <w:rPr>
          <w:rFonts w:ascii="Verdana" w:hAnsi="Verdana" w:cs="Arial"/>
        </w:rPr>
      </w:pPr>
    </w:p>
    <w:tbl>
      <w:tblPr>
        <w:tblStyle w:val="Tabelraster"/>
        <w:tblW w:w="10456" w:type="dxa"/>
        <w:tblLook w:val="01E0" w:firstRow="1" w:lastRow="1" w:firstColumn="1" w:lastColumn="1" w:noHBand="0" w:noVBand="0"/>
      </w:tblPr>
      <w:tblGrid>
        <w:gridCol w:w="3528"/>
        <w:gridCol w:w="6928"/>
      </w:tblGrid>
      <w:tr w:rsidR="005D6831" w:rsidRPr="005D6831" w14:paraId="7B1C4FFA" w14:textId="77777777" w:rsidTr="005D6831">
        <w:tc>
          <w:tcPr>
            <w:tcW w:w="3528" w:type="dxa"/>
          </w:tcPr>
          <w:p w14:paraId="6A04217A" w14:textId="77777777" w:rsidR="005D6831" w:rsidRPr="005D6831" w:rsidRDefault="005D6831" w:rsidP="00CF342F">
            <w:pPr>
              <w:rPr>
                <w:rFonts w:ascii="Verdana" w:hAnsi="Verdana" w:cs="Arial"/>
                <w:b/>
              </w:rPr>
            </w:pPr>
            <w:r w:rsidRPr="005D6831">
              <w:rPr>
                <w:rFonts w:ascii="Verdana" w:hAnsi="Verdana" w:cs="Arial"/>
                <w:b/>
              </w:rPr>
              <w:t xml:space="preserve">Advies AR </w:t>
            </w:r>
            <w:proofErr w:type="spellStart"/>
            <w:r w:rsidRPr="005D6831">
              <w:rPr>
                <w:rFonts w:ascii="Verdana" w:hAnsi="Verdana" w:cs="Arial"/>
                <w:b/>
              </w:rPr>
              <w:t>reglementzaken</w:t>
            </w:r>
            <w:proofErr w:type="spellEnd"/>
            <w:r w:rsidRPr="005D6831">
              <w:rPr>
                <w:rFonts w:ascii="Verdana" w:hAnsi="Verdana" w:cs="Arial"/>
                <w:b/>
              </w:rPr>
              <w:t>:</w:t>
            </w:r>
          </w:p>
        </w:tc>
        <w:tc>
          <w:tcPr>
            <w:tcW w:w="6928" w:type="dxa"/>
          </w:tcPr>
          <w:p w14:paraId="0005D72B" w14:textId="77777777" w:rsidR="005D6831" w:rsidRPr="005D6831" w:rsidRDefault="005D6831" w:rsidP="00CF342F">
            <w:pPr>
              <w:rPr>
                <w:rFonts w:ascii="Verdana" w:hAnsi="Verdana" w:cs="Arial"/>
              </w:rPr>
            </w:pPr>
          </w:p>
        </w:tc>
      </w:tr>
      <w:tr w:rsidR="005D6831" w:rsidRPr="005D6831" w14:paraId="27D8C4C1" w14:textId="77777777" w:rsidTr="005D6831">
        <w:tc>
          <w:tcPr>
            <w:tcW w:w="3528" w:type="dxa"/>
          </w:tcPr>
          <w:p w14:paraId="59BB15C5" w14:textId="77777777" w:rsidR="005D6831" w:rsidRPr="005D6831" w:rsidRDefault="005D6831" w:rsidP="00CF342F">
            <w:pPr>
              <w:rPr>
                <w:rFonts w:ascii="Verdana" w:hAnsi="Verdana" w:cs="Arial"/>
                <w:b/>
              </w:rPr>
            </w:pPr>
            <w:r w:rsidRPr="005D6831">
              <w:rPr>
                <w:rFonts w:ascii="Verdana" w:hAnsi="Verdana" w:cs="Arial"/>
                <w:b/>
              </w:rPr>
              <w:t>Advies Bondsbestuur:</w:t>
            </w:r>
          </w:p>
        </w:tc>
        <w:tc>
          <w:tcPr>
            <w:tcW w:w="6928" w:type="dxa"/>
          </w:tcPr>
          <w:p w14:paraId="793F09D8" w14:textId="77777777" w:rsidR="005D6831" w:rsidRDefault="005D6831" w:rsidP="00CF342F">
            <w:pPr>
              <w:rPr>
                <w:rFonts w:ascii="Verdana" w:hAnsi="Verdana" w:cs="Arial"/>
              </w:rPr>
            </w:pPr>
          </w:p>
          <w:p w14:paraId="0269972A" w14:textId="77777777" w:rsidR="005D6831" w:rsidRPr="005D6831" w:rsidRDefault="005D6831" w:rsidP="00CF342F">
            <w:pPr>
              <w:rPr>
                <w:rFonts w:ascii="Verdana" w:hAnsi="Verdana" w:cs="Arial"/>
              </w:rPr>
            </w:pPr>
          </w:p>
        </w:tc>
      </w:tr>
    </w:tbl>
    <w:p w14:paraId="0EA9C480" w14:textId="77777777" w:rsidR="005E30A1" w:rsidRPr="005D6831" w:rsidRDefault="005E30A1" w:rsidP="00D74B09">
      <w:pPr>
        <w:rPr>
          <w:rFonts w:ascii="Verdana" w:hAnsi="Verdana" w:cs="Arial"/>
        </w:rPr>
      </w:pPr>
    </w:p>
    <w:sectPr w:rsidR="005E30A1" w:rsidRPr="005D6831" w:rsidSect="00C06395">
      <w:headerReference w:type="even" r:id="rId7"/>
      <w:headerReference w:type="default" r:id="rId8"/>
      <w:footerReference w:type="even" r:id="rId9"/>
      <w:footerReference w:type="default" r:id="rId10"/>
      <w:headerReference w:type="first" r:id="rId11"/>
      <w:footerReference w:type="first" r:id="rId12"/>
      <w:pgSz w:w="11906" w:h="16838"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2162B" w14:textId="77777777" w:rsidR="003F7E04" w:rsidRDefault="003F7E04" w:rsidP="00055A43">
      <w:r>
        <w:separator/>
      </w:r>
    </w:p>
  </w:endnote>
  <w:endnote w:type="continuationSeparator" w:id="0">
    <w:p w14:paraId="7D787FE7" w14:textId="77777777" w:rsidR="003F7E04" w:rsidRDefault="003F7E04" w:rsidP="00055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670C9" w14:textId="77777777" w:rsidR="008D7379" w:rsidRDefault="008D7379">
    <w:pPr>
      <w:pStyle w:val="Voettekst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1510C" w14:textId="77777777" w:rsidR="00055A43" w:rsidRDefault="00F04B73">
    <w:pPr>
      <w:pStyle w:val="Voettekst0"/>
      <w:jc w:val="right"/>
    </w:pPr>
    <w:r>
      <w:rPr>
        <w:noProof/>
      </w:rPr>
      <w:drawing>
        <wp:anchor distT="0" distB="0" distL="114300" distR="114300" simplePos="0" relativeHeight="251657216" behindDoc="0" locked="0" layoutInCell="1" allowOverlap="1" wp14:anchorId="36D8A3D0" wp14:editId="301126D3">
          <wp:simplePos x="0" y="0"/>
          <wp:positionH relativeFrom="column">
            <wp:posOffset>-397510</wp:posOffset>
          </wp:positionH>
          <wp:positionV relativeFrom="paragraph">
            <wp:posOffset>-362585</wp:posOffset>
          </wp:positionV>
          <wp:extent cx="7210425" cy="929388"/>
          <wp:effectExtent l="0" t="0" r="0" b="4445"/>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uwe golf Passie voor water.jpg"/>
                  <pic:cNvPicPr/>
                </pic:nvPicPr>
                <pic:blipFill>
                  <a:blip r:embed="rId1">
                    <a:extLst>
                      <a:ext uri="{28A0092B-C50C-407E-A947-70E740481C1C}">
                        <a14:useLocalDpi xmlns:a14="http://schemas.microsoft.com/office/drawing/2010/main" val="0"/>
                      </a:ext>
                    </a:extLst>
                  </a:blip>
                  <a:stretch>
                    <a:fillRect/>
                  </a:stretch>
                </pic:blipFill>
                <pic:spPr>
                  <a:xfrm>
                    <a:off x="0" y="0"/>
                    <a:ext cx="7210425" cy="929388"/>
                  </a:xfrm>
                  <a:prstGeom prst="rect">
                    <a:avLst/>
                  </a:prstGeom>
                </pic:spPr>
              </pic:pic>
            </a:graphicData>
          </a:graphic>
        </wp:anchor>
      </w:drawing>
    </w:r>
    <w:r w:rsidR="00055A43">
      <w:t>1</w:t>
    </w:r>
    <w:sdt>
      <w:sdtPr>
        <w:id w:val="-1349558608"/>
        <w:docPartObj>
          <w:docPartGallery w:val="Page Numbers (Bottom of Page)"/>
          <w:docPartUnique/>
        </w:docPartObj>
      </w:sdtPr>
      <w:sdtContent>
        <w:r w:rsidR="00471568">
          <w:fldChar w:fldCharType="begin"/>
        </w:r>
        <w:r w:rsidR="00055A43">
          <w:instrText>PAGE   \* MERGEFORMAT</w:instrText>
        </w:r>
        <w:r w:rsidR="00471568">
          <w:fldChar w:fldCharType="separate"/>
        </w:r>
        <w:r w:rsidR="00B80169">
          <w:rPr>
            <w:noProof/>
          </w:rPr>
          <w:t>1</w:t>
        </w:r>
        <w:r w:rsidR="00471568">
          <w:fldChar w:fldCharType="end"/>
        </w:r>
      </w:sdtContent>
    </w:sdt>
  </w:p>
  <w:p w14:paraId="346F18D2" w14:textId="77777777" w:rsidR="00055A43" w:rsidRDefault="00055A43">
    <w:pPr>
      <w:pStyle w:val="Voettekst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3E88C" w14:textId="77777777" w:rsidR="008D7379" w:rsidRDefault="008D7379">
    <w:pPr>
      <w:pStyle w:val="Voetteks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5B1A91" w14:textId="77777777" w:rsidR="003F7E04" w:rsidRDefault="003F7E04" w:rsidP="00055A43">
      <w:r>
        <w:separator/>
      </w:r>
    </w:p>
  </w:footnote>
  <w:footnote w:type="continuationSeparator" w:id="0">
    <w:p w14:paraId="6C0B8B81" w14:textId="77777777" w:rsidR="003F7E04" w:rsidRDefault="003F7E04" w:rsidP="00055A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07E2E" w14:textId="77777777" w:rsidR="008D7379" w:rsidRDefault="008D7379">
    <w:pPr>
      <w:pStyle w:val="Kopteks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07016" w14:textId="626B17B0" w:rsidR="00F9464C" w:rsidRDefault="00B44A8E" w:rsidP="00F9464C">
    <w:pPr>
      <w:pStyle w:val="Koptekst0"/>
      <w:jc w:val="right"/>
    </w:pPr>
    <w:r>
      <w:rPr>
        <w:noProof/>
      </w:rPr>
      <w:drawing>
        <wp:anchor distT="0" distB="0" distL="114300" distR="114300" simplePos="0" relativeHeight="251656192" behindDoc="0" locked="0" layoutInCell="1" allowOverlap="1" wp14:anchorId="51BCF2CE" wp14:editId="58BB9902">
          <wp:simplePos x="0" y="0"/>
          <wp:positionH relativeFrom="column">
            <wp:posOffset>5688965</wp:posOffset>
          </wp:positionH>
          <wp:positionV relativeFrom="paragraph">
            <wp:posOffset>220980</wp:posOffset>
          </wp:positionV>
          <wp:extent cx="1009650" cy="1009650"/>
          <wp:effectExtent l="0" t="0" r="0" b="0"/>
          <wp:wrapNone/>
          <wp:docPr id="7" name="Afbeelding 7" descr="N:\Marketing &amp; Communicatie\Huisstijl\Nieuwe huisstijl\Logo\A-knzb_stapel_beeldmerk\knzb_logo_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Marketing &amp; Communicatie\Huisstijl\Nieuwe huisstijl\Logo\A-knzb_stapel_beeldmerk\knzb_logo_2016.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anchor>
      </w:drawing>
    </w:r>
    <w:r w:rsidR="00AA2447">
      <w:rPr>
        <w:noProof/>
      </w:rPr>
      <mc:AlternateContent>
        <mc:Choice Requires="wps">
          <w:drawing>
            <wp:anchor distT="0" distB="0" distL="114300" distR="114300" simplePos="0" relativeHeight="251658240" behindDoc="0" locked="0" layoutInCell="1" allowOverlap="1" wp14:anchorId="2FE9C934" wp14:editId="09EBC20A">
              <wp:simplePos x="0" y="0"/>
              <wp:positionH relativeFrom="column">
                <wp:posOffset>-397510</wp:posOffset>
              </wp:positionH>
              <wp:positionV relativeFrom="paragraph">
                <wp:posOffset>-169545</wp:posOffset>
              </wp:positionV>
              <wp:extent cx="7258050" cy="295275"/>
              <wp:effectExtent l="0" t="0" r="0" b="0"/>
              <wp:wrapNone/>
              <wp:docPr id="11" name="Rechthoek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58050" cy="295275"/>
                      </a:xfrm>
                      <a:prstGeom prst="rect">
                        <a:avLst/>
                      </a:prstGeom>
                      <a:solidFill>
                        <a:srgbClr val="FF6600"/>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481F3A" id="Rechthoek 11" o:spid="_x0000_s1026" style="position:absolute;margin-left:-31.3pt;margin-top:-13.35pt;width:571.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" fillcolor="#f60"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78D07" w14:textId="77777777" w:rsidR="008D7379" w:rsidRDefault="008D7379">
    <w:pPr>
      <w:pStyle w:val="Kopteks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F1620"/>
    <w:multiLevelType w:val="multilevel"/>
    <w:tmpl w:val="4872B3B4"/>
    <w:lvl w:ilvl="0">
      <w:start w:val="22"/>
      <w:numFmt w:val="decimal"/>
      <w:lvlText w:val="%1"/>
      <w:lvlJc w:val="left"/>
      <w:pPr>
        <w:ind w:left="1240" w:hanging="709"/>
      </w:pPr>
      <w:rPr>
        <w:rFonts w:hint="default"/>
        <w:lang w:val="nl-NL" w:eastAsia="en-US" w:bidi="ar-SA"/>
      </w:rPr>
    </w:lvl>
    <w:lvl w:ilvl="1">
      <w:start w:val="1"/>
      <w:numFmt w:val="decimal"/>
      <w:lvlText w:val="%1.%2"/>
      <w:lvlJc w:val="left"/>
      <w:pPr>
        <w:ind w:left="1240" w:hanging="709"/>
      </w:pPr>
      <w:rPr>
        <w:rFonts w:ascii="Verdana" w:eastAsia="Verdana" w:hAnsi="Verdana" w:cs="Verdana" w:hint="default"/>
        <w:b w:val="0"/>
        <w:bCs w:val="0"/>
        <w:i w:val="0"/>
        <w:iCs w:val="0"/>
        <w:w w:val="99"/>
        <w:sz w:val="20"/>
        <w:szCs w:val="20"/>
        <w:lang w:val="nl-NL" w:eastAsia="en-US" w:bidi="ar-SA"/>
      </w:rPr>
    </w:lvl>
    <w:lvl w:ilvl="2">
      <w:start w:val="1"/>
      <w:numFmt w:val="lowerLetter"/>
      <w:lvlText w:val="%3."/>
      <w:lvlJc w:val="left"/>
      <w:pPr>
        <w:ind w:left="1240" w:hanging="262"/>
      </w:pPr>
      <w:rPr>
        <w:rFonts w:ascii="Verdana" w:eastAsia="Verdana" w:hAnsi="Verdana" w:cs="Verdana" w:hint="default"/>
        <w:b w:val="0"/>
        <w:bCs w:val="0"/>
        <w:i w:val="0"/>
        <w:iCs w:val="0"/>
        <w:w w:val="99"/>
        <w:sz w:val="20"/>
        <w:szCs w:val="20"/>
        <w:lang w:val="nl-NL" w:eastAsia="en-US" w:bidi="ar-SA"/>
      </w:rPr>
    </w:lvl>
    <w:lvl w:ilvl="3">
      <w:numFmt w:val="bullet"/>
      <w:lvlText w:val="•"/>
      <w:lvlJc w:val="left"/>
      <w:pPr>
        <w:ind w:left="4205" w:hanging="262"/>
      </w:pPr>
      <w:rPr>
        <w:rFonts w:hint="default"/>
        <w:lang w:val="nl-NL" w:eastAsia="en-US" w:bidi="ar-SA"/>
      </w:rPr>
    </w:lvl>
    <w:lvl w:ilvl="4">
      <w:numFmt w:val="bullet"/>
      <w:lvlText w:val="•"/>
      <w:lvlJc w:val="left"/>
      <w:pPr>
        <w:ind w:left="5194" w:hanging="262"/>
      </w:pPr>
      <w:rPr>
        <w:rFonts w:hint="default"/>
        <w:lang w:val="nl-NL" w:eastAsia="en-US" w:bidi="ar-SA"/>
      </w:rPr>
    </w:lvl>
    <w:lvl w:ilvl="5">
      <w:numFmt w:val="bullet"/>
      <w:lvlText w:val="•"/>
      <w:lvlJc w:val="left"/>
      <w:pPr>
        <w:ind w:left="6183" w:hanging="262"/>
      </w:pPr>
      <w:rPr>
        <w:rFonts w:hint="default"/>
        <w:lang w:val="nl-NL" w:eastAsia="en-US" w:bidi="ar-SA"/>
      </w:rPr>
    </w:lvl>
    <w:lvl w:ilvl="6">
      <w:numFmt w:val="bullet"/>
      <w:lvlText w:val="•"/>
      <w:lvlJc w:val="left"/>
      <w:pPr>
        <w:ind w:left="7171" w:hanging="262"/>
      </w:pPr>
      <w:rPr>
        <w:rFonts w:hint="default"/>
        <w:lang w:val="nl-NL" w:eastAsia="en-US" w:bidi="ar-SA"/>
      </w:rPr>
    </w:lvl>
    <w:lvl w:ilvl="7">
      <w:numFmt w:val="bullet"/>
      <w:lvlText w:val="•"/>
      <w:lvlJc w:val="left"/>
      <w:pPr>
        <w:ind w:left="8160" w:hanging="262"/>
      </w:pPr>
      <w:rPr>
        <w:rFonts w:hint="default"/>
        <w:lang w:val="nl-NL" w:eastAsia="en-US" w:bidi="ar-SA"/>
      </w:rPr>
    </w:lvl>
    <w:lvl w:ilvl="8">
      <w:numFmt w:val="bullet"/>
      <w:lvlText w:val="•"/>
      <w:lvlJc w:val="left"/>
      <w:pPr>
        <w:ind w:left="9149" w:hanging="262"/>
      </w:pPr>
      <w:rPr>
        <w:rFonts w:hint="default"/>
        <w:lang w:val="nl-NL" w:eastAsia="en-US" w:bidi="ar-SA"/>
      </w:rPr>
    </w:lvl>
  </w:abstractNum>
  <w:abstractNum w:abstractNumId="1" w15:restartNumberingAfterBreak="0">
    <w:nsid w:val="37A74F5C"/>
    <w:multiLevelType w:val="multilevel"/>
    <w:tmpl w:val="64A0E25A"/>
    <w:lvl w:ilvl="0">
      <w:start w:val="12"/>
      <w:numFmt w:val="decimal"/>
      <w:lvlText w:val="%1"/>
      <w:lvlJc w:val="left"/>
      <w:pPr>
        <w:ind w:left="1240" w:hanging="709"/>
      </w:pPr>
      <w:rPr>
        <w:rFonts w:hint="default"/>
        <w:lang w:val="nl-NL" w:eastAsia="en-US" w:bidi="ar-SA"/>
      </w:rPr>
    </w:lvl>
    <w:lvl w:ilvl="1">
      <w:start w:val="1"/>
      <w:numFmt w:val="decimal"/>
      <w:lvlText w:val="%1.%2"/>
      <w:lvlJc w:val="left"/>
      <w:pPr>
        <w:ind w:left="1240" w:hanging="709"/>
      </w:pPr>
      <w:rPr>
        <w:rFonts w:ascii="Verdana" w:eastAsia="Verdana" w:hAnsi="Verdana" w:cs="Verdana" w:hint="default"/>
        <w:b w:val="0"/>
        <w:bCs w:val="0"/>
        <w:i w:val="0"/>
        <w:iCs w:val="0"/>
        <w:w w:val="99"/>
        <w:sz w:val="20"/>
        <w:szCs w:val="20"/>
        <w:lang w:val="nl-NL" w:eastAsia="en-US" w:bidi="ar-SA"/>
      </w:rPr>
    </w:lvl>
    <w:lvl w:ilvl="2">
      <w:numFmt w:val="bullet"/>
      <w:lvlText w:val="•"/>
      <w:lvlJc w:val="left"/>
      <w:pPr>
        <w:ind w:left="3217" w:hanging="709"/>
      </w:pPr>
      <w:rPr>
        <w:rFonts w:hint="default"/>
        <w:lang w:val="nl-NL" w:eastAsia="en-US" w:bidi="ar-SA"/>
      </w:rPr>
    </w:lvl>
    <w:lvl w:ilvl="3">
      <w:numFmt w:val="bullet"/>
      <w:lvlText w:val="•"/>
      <w:lvlJc w:val="left"/>
      <w:pPr>
        <w:ind w:left="4205" w:hanging="709"/>
      </w:pPr>
      <w:rPr>
        <w:rFonts w:hint="default"/>
        <w:lang w:val="nl-NL" w:eastAsia="en-US" w:bidi="ar-SA"/>
      </w:rPr>
    </w:lvl>
    <w:lvl w:ilvl="4">
      <w:numFmt w:val="bullet"/>
      <w:lvlText w:val="•"/>
      <w:lvlJc w:val="left"/>
      <w:pPr>
        <w:ind w:left="5194" w:hanging="709"/>
      </w:pPr>
      <w:rPr>
        <w:rFonts w:hint="default"/>
        <w:lang w:val="nl-NL" w:eastAsia="en-US" w:bidi="ar-SA"/>
      </w:rPr>
    </w:lvl>
    <w:lvl w:ilvl="5">
      <w:numFmt w:val="bullet"/>
      <w:lvlText w:val="•"/>
      <w:lvlJc w:val="left"/>
      <w:pPr>
        <w:ind w:left="6183" w:hanging="709"/>
      </w:pPr>
      <w:rPr>
        <w:rFonts w:hint="default"/>
        <w:lang w:val="nl-NL" w:eastAsia="en-US" w:bidi="ar-SA"/>
      </w:rPr>
    </w:lvl>
    <w:lvl w:ilvl="6">
      <w:numFmt w:val="bullet"/>
      <w:lvlText w:val="•"/>
      <w:lvlJc w:val="left"/>
      <w:pPr>
        <w:ind w:left="7171" w:hanging="709"/>
      </w:pPr>
      <w:rPr>
        <w:rFonts w:hint="default"/>
        <w:lang w:val="nl-NL" w:eastAsia="en-US" w:bidi="ar-SA"/>
      </w:rPr>
    </w:lvl>
    <w:lvl w:ilvl="7">
      <w:numFmt w:val="bullet"/>
      <w:lvlText w:val="•"/>
      <w:lvlJc w:val="left"/>
      <w:pPr>
        <w:ind w:left="8160" w:hanging="709"/>
      </w:pPr>
      <w:rPr>
        <w:rFonts w:hint="default"/>
        <w:lang w:val="nl-NL" w:eastAsia="en-US" w:bidi="ar-SA"/>
      </w:rPr>
    </w:lvl>
    <w:lvl w:ilvl="8">
      <w:numFmt w:val="bullet"/>
      <w:lvlText w:val="•"/>
      <w:lvlJc w:val="left"/>
      <w:pPr>
        <w:ind w:left="9149" w:hanging="709"/>
      </w:pPr>
      <w:rPr>
        <w:rFonts w:hint="default"/>
        <w:lang w:val="nl-NL" w:eastAsia="en-US" w:bidi="ar-SA"/>
      </w:rPr>
    </w:lvl>
  </w:abstractNum>
  <w:abstractNum w:abstractNumId="2" w15:restartNumberingAfterBreak="0">
    <w:nsid w:val="45DB263E"/>
    <w:multiLevelType w:val="hybridMultilevel"/>
    <w:tmpl w:val="6CE874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9B033F5"/>
    <w:multiLevelType w:val="multilevel"/>
    <w:tmpl w:val="AC34C7EA"/>
    <w:lvl w:ilvl="0">
      <w:start w:val="1"/>
      <w:numFmt w:val="decimal"/>
      <w:lvlText w:val="%1."/>
      <w:lvlJc w:val="left"/>
      <w:pPr>
        <w:ind w:left="720" w:hanging="360"/>
      </w:pPr>
      <w:rPr>
        <w:rFonts w:hint="default"/>
        <w:sz w:val="20"/>
        <w:szCs w:val="2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4" w15:restartNumberingAfterBreak="0">
    <w:nsid w:val="4CC9778E"/>
    <w:multiLevelType w:val="hybridMultilevel"/>
    <w:tmpl w:val="3A5C438C"/>
    <w:lvl w:ilvl="0" w:tplc="425C5A22">
      <w:start w:val="1"/>
      <w:numFmt w:val="lowerLetter"/>
      <w:lvlText w:val="%1."/>
      <w:lvlJc w:val="left"/>
      <w:pPr>
        <w:ind w:left="1800" w:hanging="360"/>
      </w:pPr>
      <w:rPr>
        <w:rFonts w:hint="default"/>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5" w15:restartNumberingAfterBreak="0">
    <w:nsid w:val="55DE7A28"/>
    <w:multiLevelType w:val="multilevel"/>
    <w:tmpl w:val="4872B3B4"/>
    <w:lvl w:ilvl="0">
      <w:start w:val="22"/>
      <w:numFmt w:val="decimal"/>
      <w:lvlText w:val="%1"/>
      <w:lvlJc w:val="left"/>
      <w:pPr>
        <w:ind w:left="1240" w:hanging="709"/>
      </w:pPr>
      <w:rPr>
        <w:rFonts w:hint="default"/>
        <w:lang w:val="nl-NL" w:eastAsia="en-US" w:bidi="ar-SA"/>
      </w:rPr>
    </w:lvl>
    <w:lvl w:ilvl="1">
      <w:start w:val="1"/>
      <w:numFmt w:val="decimal"/>
      <w:lvlText w:val="%1.%2"/>
      <w:lvlJc w:val="left"/>
      <w:pPr>
        <w:ind w:left="1240" w:hanging="709"/>
      </w:pPr>
      <w:rPr>
        <w:rFonts w:ascii="Verdana" w:eastAsia="Verdana" w:hAnsi="Verdana" w:cs="Verdana" w:hint="default"/>
        <w:b w:val="0"/>
        <w:bCs w:val="0"/>
        <w:i w:val="0"/>
        <w:iCs w:val="0"/>
        <w:w w:val="99"/>
        <w:sz w:val="20"/>
        <w:szCs w:val="20"/>
        <w:lang w:val="nl-NL" w:eastAsia="en-US" w:bidi="ar-SA"/>
      </w:rPr>
    </w:lvl>
    <w:lvl w:ilvl="2">
      <w:start w:val="1"/>
      <w:numFmt w:val="lowerLetter"/>
      <w:lvlText w:val="%3."/>
      <w:lvlJc w:val="left"/>
      <w:pPr>
        <w:ind w:left="1240" w:hanging="262"/>
      </w:pPr>
      <w:rPr>
        <w:rFonts w:ascii="Verdana" w:eastAsia="Verdana" w:hAnsi="Verdana" w:cs="Verdana" w:hint="default"/>
        <w:b w:val="0"/>
        <w:bCs w:val="0"/>
        <w:i w:val="0"/>
        <w:iCs w:val="0"/>
        <w:w w:val="99"/>
        <w:sz w:val="20"/>
        <w:szCs w:val="20"/>
        <w:lang w:val="nl-NL" w:eastAsia="en-US" w:bidi="ar-SA"/>
      </w:rPr>
    </w:lvl>
    <w:lvl w:ilvl="3">
      <w:numFmt w:val="bullet"/>
      <w:lvlText w:val="•"/>
      <w:lvlJc w:val="left"/>
      <w:pPr>
        <w:ind w:left="4205" w:hanging="262"/>
      </w:pPr>
      <w:rPr>
        <w:rFonts w:hint="default"/>
        <w:lang w:val="nl-NL" w:eastAsia="en-US" w:bidi="ar-SA"/>
      </w:rPr>
    </w:lvl>
    <w:lvl w:ilvl="4">
      <w:numFmt w:val="bullet"/>
      <w:lvlText w:val="•"/>
      <w:lvlJc w:val="left"/>
      <w:pPr>
        <w:ind w:left="5194" w:hanging="262"/>
      </w:pPr>
      <w:rPr>
        <w:rFonts w:hint="default"/>
        <w:lang w:val="nl-NL" w:eastAsia="en-US" w:bidi="ar-SA"/>
      </w:rPr>
    </w:lvl>
    <w:lvl w:ilvl="5">
      <w:numFmt w:val="bullet"/>
      <w:lvlText w:val="•"/>
      <w:lvlJc w:val="left"/>
      <w:pPr>
        <w:ind w:left="6183" w:hanging="262"/>
      </w:pPr>
      <w:rPr>
        <w:rFonts w:hint="default"/>
        <w:lang w:val="nl-NL" w:eastAsia="en-US" w:bidi="ar-SA"/>
      </w:rPr>
    </w:lvl>
    <w:lvl w:ilvl="6">
      <w:numFmt w:val="bullet"/>
      <w:lvlText w:val="•"/>
      <w:lvlJc w:val="left"/>
      <w:pPr>
        <w:ind w:left="7171" w:hanging="262"/>
      </w:pPr>
      <w:rPr>
        <w:rFonts w:hint="default"/>
        <w:lang w:val="nl-NL" w:eastAsia="en-US" w:bidi="ar-SA"/>
      </w:rPr>
    </w:lvl>
    <w:lvl w:ilvl="7">
      <w:numFmt w:val="bullet"/>
      <w:lvlText w:val="•"/>
      <w:lvlJc w:val="left"/>
      <w:pPr>
        <w:ind w:left="8160" w:hanging="262"/>
      </w:pPr>
      <w:rPr>
        <w:rFonts w:hint="default"/>
        <w:lang w:val="nl-NL" w:eastAsia="en-US" w:bidi="ar-SA"/>
      </w:rPr>
    </w:lvl>
    <w:lvl w:ilvl="8">
      <w:numFmt w:val="bullet"/>
      <w:lvlText w:val="•"/>
      <w:lvlJc w:val="left"/>
      <w:pPr>
        <w:ind w:left="9149" w:hanging="262"/>
      </w:pPr>
      <w:rPr>
        <w:rFonts w:hint="default"/>
        <w:lang w:val="nl-NL" w:eastAsia="en-US" w:bidi="ar-SA"/>
      </w:rPr>
    </w:lvl>
  </w:abstractNum>
  <w:abstractNum w:abstractNumId="6" w15:restartNumberingAfterBreak="0">
    <w:nsid w:val="57372C82"/>
    <w:multiLevelType w:val="multilevel"/>
    <w:tmpl w:val="64A0E25A"/>
    <w:lvl w:ilvl="0">
      <w:start w:val="12"/>
      <w:numFmt w:val="decimal"/>
      <w:lvlText w:val="%1"/>
      <w:lvlJc w:val="left"/>
      <w:pPr>
        <w:ind w:left="1240" w:hanging="709"/>
      </w:pPr>
      <w:rPr>
        <w:rFonts w:hint="default"/>
        <w:lang w:val="nl-NL" w:eastAsia="en-US" w:bidi="ar-SA"/>
      </w:rPr>
    </w:lvl>
    <w:lvl w:ilvl="1">
      <w:start w:val="1"/>
      <w:numFmt w:val="decimal"/>
      <w:lvlText w:val="%1.%2"/>
      <w:lvlJc w:val="left"/>
      <w:pPr>
        <w:ind w:left="1240" w:hanging="709"/>
      </w:pPr>
      <w:rPr>
        <w:rFonts w:ascii="Verdana" w:eastAsia="Verdana" w:hAnsi="Verdana" w:cs="Verdana" w:hint="default"/>
        <w:b w:val="0"/>
        <w:bCs w:val="0"/>
        <w:i w:val="0"/>
        <w:iCs w:val="0"/>
        <w:w w:val="99"/>
        <w:sz w:val="20"/>
        <w:szCs w:val="20"/>
        <w:lang w:val="nl-NL" w:eastAsia="en-US" w:bidi="ar-SA"/>
      </w:rPr>
    </w:lvl>
    <w:lvl w:ilvl="2">
      <w:numFmt w:val="bullet"/>
      <w:lvlText w:val="•"/>
      <w:lvlJc w:val="left"/>
      <w:pPr>
        <w:ind w:left="3217" w:hanging="709"/>
      </w:pPr>
      <w:rPr>
        <w:rFonts w:hint="default"/>
        <w:lang w:val="nl-NL" w:eastAsia="en-US" w:bidi="ar-SA"/>
      </w:rPr>
    </w:lvl>
    <w:lvl w:ilvl="3">
      <w:numFmt w:val="bullet"/>
      <w:lvlText w:val="•"/>
      <w:lvlJc w:val="left"/>
      <w:pPr>
        <w:ind w:left="4205" w:hanging="709"/>
      </w:pPr>
      <w:rPr>
        <w:rFonts w:hint="default"/>
        <w:lang w:val="nl-NL" w:eastAsia="en-US" w:bidi="ar-SA"/>
      </w:rPr>
    </w:lvl>
    <w:lvl w:ilvl="4">
      <w:numFmt w:val="bullet"/>
      <w:lvlText w:val="•"/>
      <w:lvlJc w:val="left"/>
      <w:pPr>
        <w:ind w:left="5194" w:hanging="709"/>
      </w:pPr>
      <w:rPr>
        <w:rFonts w:hint="default"/>
        <w:lang w:val="nl-NL" w:eastAsia="en-US" w:bidi="ar-SA"/>
      </w:rPr>
    </w:lvl>
    <w:lvl w:ilvl="5">
      <w:numFmt w:val="bullet"/>
      <w:lvlText w:val="•"/>
      <w:lvlJc w:val="left"/>
      <w:pPr>
        <w:ind w:left="6183" w:hanging="709"/>
      </w:pPr>
      <w:rPr>
        <w:rFonts w:hint="default"/>
        <w:lang w:val="nl-NL" w:eastAsia="en-US" w:bidi="ar-SA"/>
      </w:rPr>
    </w:lvl>
    <w:lvl w:ilvl="6">
      <w:numFmt w:val="bullet"/>
      <w:lvlText w:val="•"/>
      <w:lvlJc w:val="left"/>
      <w:pPr>
        <w:ind w:left="7171" w:hanging="709"/>
      </w:pPr>
      <w:rPr>
        <w:rFonts w:hint="default"/>
        <w:lang w:val="nl-NL" w:eastAsia="en-US" w:bidi="ar-SA"/>
      </w:rPr>
    </w:lvl>
    <w:lvl w:ilvl="7">
      <w:numFmt w:val="bullet"/>
      <w:lvlText w:val="•"/>
      <w:lvlJc w:val="left"/>
      <w:pPr>
        <w:ind w:left="8160" w:hanging="709"/>
      </w:pPr>
      <w:rPr>
        <w:rFonts w:hint="default"/>
        <w:lang w:val="nl-NL" w:eastAsia="en-US" w:bidi="ar-SA"/>
      </w:rPr>
    </w:lvl>
    <w:lvl w:ilvl="8">
      <w:numFmt w:val="bullet"/>
      <w:lvlText w:val="•"/>
      <w:lvlJc w:val="left"/>
      <w:pPr>
        <w:ind w:left="9149" w:hanging="709"/>
      </w:pPr>
      <w:rPr>
        <w:rFonts w:hint="default"/>
        <w:lang w:val="nl-NL" w:eastAsia="en-US" w:bidi="ar-SA"/>
      </w:rPr>
    </w:lvl>
  </w:abstractNum>
  <w:num w:numId="1" w16cid:durableId="2054113980">
    <w:abstractNumId w:val="1"/>
  </w:num>
  <w:num w:numId="2" w16cid:durableId="972710931">
    <w:abstractNumId w:val="6"/>
  </w:num>
  <w:num w:numId="3" w16cid:durableId="405299013">
    <w:abstractNumId w:val="5"/>
  </w:num>
  <w:num w:numId="4" w16cid:durableId="1950969511">
    <w:abstractNumId w:val="0"/>
  </w:num>
  <w:num w:numId="5" w16cid:durableId="1527325946">
    <w:abstractNumId w:val="2"/>
  </w:num>
  <w:num w:numId="6" w16cid:durableId="315769615">
    <w:abstractNumId w:val="3"/>
  </w:num>
  <w:num w:numId="7" w16cid:durableId="2467733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831"/>
    <w:rsid w:val="00022B66"/>
    <w:rsid w:val="00031A4A"/>
    <w:rsid w:val="00054764"/>
    <w:rsid w:val="00055A43"/>
    <w:rsid w:val="000977E1"/>
    <w:rsid w:val="000A155C"/>
    <w:rsid w:val="000E0A54"/>
    <w:rsid w:val="000F1A2E"/>
    <w:rsid w:val="00103379"/>
    <w:rsid w:val="00116AC4"/>
    <w:rsid w:val="00121736"/>
    <w:rsid w:val="0013679C"/>
    <w:rsid w:val="001462EB"/>
    <w:rsid w:val="001535E4"/>
    <w:rsid w:val="00170ABD"/>
    <w:rsid w:val="00177027"/>
    <w:rsid w:val="001F5D86"/>
    <w:rsid w:val="0020750B"/>
    <w:rsid w:val="002434DE"/>
    <w:rsid w:val="00286C86"/>
    <w:rsid w:val="002A3370"/>
    <w:rsid w:val="002A64D6"/>
    <w:rsid w:val="003616CE"/>
    <w:rsid w:val="00366F4E"/>
    <w:rsid w:val="00381B06"/>
    <w:rsid w:val="00385D68"/>
    <w:rsid w:val="003A5C42"/>
    <w:rsid w:val="003B6D34"/>
    <w:rsid w:val="003D309F"/>
    <w:rsid w:val="003D7E11"/>
    <w:rsid w:val="003F3339"/>
    <w:rsid w:val="003F7E04"/>
    <w:rsid w:val="0041408F"/>
    <w:rsid w:val="00421A93"/>
    <w:rsid w:val="00434637"/>
    <w:rsid w:val="00434DEA"/>
    <w:rsid w:val="00471568"/>
    <w:rsid w:val="00497DEB"/>
    <w:rsid w:val="004D4AE2"/>
    <w:rsid w:val="004F4341"/>
    <w:rsid w:val="004F540C"/>
    <w:rsid w:val="00523FD2"/>
    <w:rsid w:val="00530EC3"/>
    <w:rsid w:val="00535BC5"/>
    <w:rsid w:val="00587910"/>
    <w:rsid w:val="005949FF"/>
    <w:rsid w:val="005972B4"/>
    <w:rsid w:val="005A4770"/>
    <w:rsid w:val="005A504E"/>
    <w:rsid w:val="005D6154"/>
    <w:rsid w:val="005D6831"/>
    <w:rsid w:val="005D7641"/>
    <w:rsid w:val="005E30A1"/>
    <w:rsid w:val="005F47B2"/>
    <w:rsid w:val="005F79A1"/>
    <w:rsid w:val="006106C6"/>
    <w:rsid w:val="00621608"/>
    <w:rsid w:val="00683BF0"/>
    <w:rsid w:val="00686B62"/>
    <w:rsid w:val="006A3537"/>
    <w:rsid w:val="006B14ED"/>
    <w:rsid w:val="006C0D3A"/>
    <w:rsid w:val="006D5BAA"/>
    <w:rsid w:val="00700007"/>
    <w:rsid w:val="00753D48"/>
    <w:rsid w:val="00782930"/>
    <w:rsid w:val="00793654"/>
    <w:rsid w:val="007A1B89"/>
    <w:rsid w:val="007B2AF7"/>
    <w:rsid w:val="008007DE"/>
    <w:rsid w:val="008215F0"/>
    <w:rsid w:val="00841D65"/>
    <w:rsid w:val="00850EC6"/>
    <w:rsid w:val="008773EB"/>
    <w:rsid w:val="0088480D"/>
    <w:rsid w:val="008C2D84"/>
    <w:rsid w:val="008D7379"/>
    <w:rsid w:val="00923E8C"/>
    <w:rsid w:val="00924D5D"/>
    <w:rsid w:val="00926ADE"/>
    <w:rsid w:val="00926B62"/>
    <w:rsid w:val="00960E30"/>
    <w:rsid w:val="00986B83"/>
    <w:rsid w:val="009C78D8"/>
    <w:rsid w:val="009F5520"/>
    <w:rsid w:val="00A20FB6"/>
    <w:rsid w:val="00A2375E"/>
    <w:rsid w:val="00A27B38"/>
    <w:rsid w:val="00A45717"/>
    <w:rsid w:val="00A75EC3"/>
    <w:rsid w:val="00A76B8D"/>
    <w:rsid w:val="00A82377"/>
    <w:rsid w:val="00AA2447"/>
    <w:rsid w:val="00AD3B3A"/>
    <w:rsid w:val="00AE2806"/>
    <w:rsid w:val="00AE3EF2"/>
    <w:rsid w:val="00B36CA9"/>
    <w:rsid w:val="00B400DD"/>
    <w:rsid w:val="00B44A8E"/>
    <w:rsid w:val="00B46C8B"/>
    <w:rsid w:val="00B74917"/>
    <w:rsid w:val="00B80169"/>
    <w:rsid w:val="00B81371"/>
    <w:rsid w:val="00BA2DD1"/>
    <w:rsid w:val="00BF6F56"/>
    <w:rsid w:val="00C00A86"/>
    <w:rsid w:val="00C05DF7"/>
    <w:rsid w:val="00C06395"/>
    <w:rsid w:val="00C077D5"/>
    <w:rsid w:val="00C11ED0"/>
    <w:rsid w:val="00C23575"/>
    <w:rsid w:val="00C35FA5"/>
    <w:rsid w:val="00C46A8C"/>
    <w:rsid w:val="00C6796B"/>
    <w:rsid w:val="00C731FF"/>
    <w:rsid w:val="00CA0211"/>
    <w:rsid w:val="00CA7676"/>
    <w:rsid w:val="00CB6389"/>
    <w:rsid w:val="00CF1954"/>
    <w:rsid w:val="00CF342F"/>
    <w:rsid w:val="00D0651F"/>
    <w:rsid w:val="00D429CC"/>
    <w:rsid w:val="00D50BEF"/>
    <w:rsid w:val="00D5181D"/>
    <w:rsid w:val="00D73FE0"/>
    <w:rsid w:val="00D74B09"/>
    <w:rsid w:val="00E049C1"/>
    <w:rsid w:val="00E25DEE"/>
    <w:rsid w:val="00E25E96"/>
    <w:rsid w:val="00E330A7"/>
    <w:rsid w:val="00EA122E"/>
    <w:rsid w:val="00EC1ADF"/>
    <w:rsid w:val="00EC5069"/>
    <w:rsid w:val="00ED15B9"/>
    <w:rsid w:val="00F02128"/>
    <w:rsid w:val="00F0421F"/>
    <w:rsid w:val="00F04B73"/>
    <w:rsid w:val="00F074AC"/>
    <w:rsid w:val="00F37F04"/>
    <w:rsid w:val="00F56A35"/>
    <w:rsid w:val="00F77DE9"/>
    <w:rsid w:val="00F80027"/>
    <w:rsid w:val="00F8163A"/>
    <w:rsid w:val="00F921AB"/>
    <w:rsid w:val="00F9464C"/>
    <w:rsid w:val="00FB52B4"/>
    <w:rsid w:val="00FE2B50"/>
    <w:rsid w:val="00FF387E"/>
    <w:rsid w:val="00FF59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96E43C"/>
  <w15:docId w15:val="{E706F745-49FD-47BF-B646-F5B1280DA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Arial" w:hAnsi="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voettekst">
    <w:name w:val="voettekst"/>
    <w:basedOn w:val="Standaard"/>
    <w:autoRedefine/>
    <w:rsid w:val="00C06395"/>
    <w:pPr>
      <w:tabs>
        <w:tab w:val="center" w:pos="5103"/>
        <w:tab w:val="right" w:pos="10206"/>
      </w:tabs>
    </w:pPr>
    <w:rPr>
      <w:sz w:val="16"/>
    </w:rPr>
  </w:style>
  <w:style w:type="paragraph" w:customStyle="1" w:styleId="koptekst">
    <w:name w:val="koptekst"/>
    <w:basedOn w:val="Standaard"/>
    <w:autoRedefine/>
    <w:rsid w:val="00C06395"/>
    <w:pPr>
      <w:tabs>
        <w:tab w:val="right" w:pos="10206"/>
      </w:tabs>
    </w:pPr>
    <w:rPr>
      <w:sz w:val="16"/>
    </w:rPr>
  </w:style>
  <w:style w:type="paragraph" w:styleId="Ballontekst">
    <w:name w:val="Balloon Text"/>
    <w:basedOn w:val="Standaard"/>
    <w:link w:val="BallontekstChar"/>
    <w:rsid w:val="006D5BAA"/>
    <w:rPr>
      <w:rFonts w:ascii="Tahoma" w:hAnsi="Tahoma" w:cs="Tahoma"/>
      <w:sz w:val="16"/>
      <w:szCs w:val="16"/>
    </w:rPr>
  </w:style>
  <w:style w:type="character" w:customStyle="1" w:styleId="BallontekstChar">
    <w:name w:val="Ballontekst Char"/>
    <w:basedOn w:val="Standaardalinea-lettertype"/>
    <w:link w:val="Ballontekst"/>
    <w:rsid w:val="006D5BAA"/>
    <w:rPr>
      <w:rFonts w:ascii="Tahoma" w:hAnsi="Tahoma" w:cs="Tahoma"/>
      <w:sz w:val="16"/>
      <w:szCs w:val="16"/>
    </w:rPr>
  </w:style>
  <w:style w:type="paragraph" w:styleId="Koptekst0">
    <w:name w:val="header"/>
    <w:basedOn w:val="Standaard"/>
    <w:link w:val="KoptekstChar"/>
    <w:rsid w:val="00055A43"/>
    <w:pPr>
      <w:tabs>
        <w:tab w:val="center" w:pos="4513"/>
        <w:tab w:val="right" w:pos="9026"/>
      </w:tabs>
    </w:pPr>
  </w:style>
  <w:style w:type="character" w:customStyle="1" w:styleId="KoptekstChar">
    <w:name w:val="Koptekst Char"/>
    <w:basedOn w:val="Standaardalinea-lettertype"/>
    <w:link w:val="Koptekst0"/>
    <w:rsid w:val="00055A43"/>
    <w:rPr>
      <w:rFonts w:ascii="Arial" w:hAnsi="Arial"/>
    </w:rPr>
  </w:style>
  <w:style w:type="paragraph" w:styleId="Voettekst0">
    <w:name w:val="footer"/>
    <w:basedOn w:val="Standaard"/>
    <w:link w:val="VoettekstChar"/>
    <w:uiPriority w:val="99"/>
    <w:rsid w:val="00055A43"/>
    <w:pPr>
      <w:tabs>
        <w:tab w:val="center" w:pos="4513"/>
        <w:tab w:val="right" w:pos="9026"/>
      </w:tabs>
    </w:pPr>
  </w:style>
  <w:style w:type="character" w:customStyle="1" w:styleId="VoettekstChar">
    <w:name w:val="Voettekst Char"/>
    <w:basedOn w:val="Standaardalinea-lettertype"/>
    <w:link w:val="Voettekst0"/>
    <w:uiPriority w:val="99"/>
    <w:rsid w:val="00055A43"/>
    <w:rPr>
      <w:rFonts w:ascii="Arial" w:hAnsi="Arial"/>
    </w:rPr>
  </w:style>
  <w:style w:type="table" w:styleId="Tabelraster">
    <w:name w:val="Table Grid"/>
    <w:basedOn w:val="Standaardtabel"/>
    <w:rsid w:val="005D6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qFormat/>
    <w:rsid w:val="009C78D8"/>
    <w:pPr>
      <w:widowControl w:val="0"/>
      <w:autoSpaceDE w:val="0"/>
      <w:autoSpaceDN w:val="0"/>
      <w:ind w:left="1240"/>
    </w:pPr>
    <w:rPr>
      <w:rFonts w:ascii="Verdana" w:eastAsia="Verdana" w:hAnsi="Verdana" w:cs="Verdana"/>
      <w:lang w:eastAsia="en-US"/>
    </w:rPr>
  </w:style>
  <w:style w:type="character" w:customStyle="1" w:styleId="PlattetekstChar">
    <w:name w:val="Platte tekst Char"/>
    <w:basedOn w:val="Standaardalinea-lettertype"/>
    <w:link w:val="Plattetekst"/>
    <w:uiPriority w:val="1"/>
    <w:rsid w:val="009C78D8"/>
    <w:rPr>
      <w:rFonts w:ascii="Verdana" w:eastAsia="Verdana" w:hAnsi="Verdana" w:cs="Verdana"/>
      <w:lang w:eastAsia="en-US"/>
    </w:rPr>
  </w:style>
  <w:style w:type="paragraph" w:styleId="Lijstalinea">
    <w:name w:val="List Paragraph"/>
    <w:basedOn w:val="Standaard"/>
    <w:uiPriority w:val="1"/>
    <w:qFormat/>
    <w:rsid w:val="009C78D8"/>
    <w:pPr>
      <w:widowControl w:val="0"/>
      <w:autoSpaceDE w:val="0"/>
      <w:autoSpaceDN w:val="0"/>
      <w:ind w:left="1240" w:hanging="709"/>
    </w:pPr>
    <w:rPr>
      <w:rFonts w:ascii="Verdana" w:eastAsia="Verdana" w:hAnsi="Verdana" w:cs="Verdan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HUISSTIJL\5.Sjablonen%20materialen\Flyer%20sjabloon%20standaa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Flyer sjabloon standaard.dotx</Template>
  <TotalTime>34</TotalTime>
  <Pages>3</Pages>
  <Words>856</Words>
  <Characters>4708</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Huis van de sport</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Jeannette Banfi</dc:creator>
  <cp:keywords/>
  <dc:description/>
  <cp:lastModifiedBy>Karina</cp:lastModifiedBy>
  <cp:revision>6</cp:revision>
  <cp:lastPrinted>2025-08-18T09:53:00Z</cp:lastPrinted>
  <dcterms:created xsi:type="dcterms:W3CDTF">2025-08-26T09:21:00Z</dcterms:created>
  <dcterms:modified xsi:type="dcterms:W3CDTF">2025-08-26T10:10:00Z</dcterms:modified>
</cp:coreProperties>
</file>